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D" w:rsidRDefault="00191E7D" w:rsidP="00F8631B">
      <w:pPr>
        <w:spacing w:after="0" w:line="240" w:lineRule="auto"/>
        <w:jc w:val="center"/>
        <w:rPr>
          <w:rFonts w:ascii="TH SarabunTHAI" w:hAnsi="TH SarabunTHAI" w:cs="TH SarabunTHAI"/>
          <w:b/>
          <w:bCs/>
          <w:szCs w:val="32"/>
        </w:rPr>
      </w:pPr>
      <w:r w:rsidRPr="00191E7D">
        <w:rPr>
          <w:rFonts w:ascii="TH SarabunTHAI" w:hAnsi="TH SarabunTHAI" w:cs="TH SarabunTHAI" w:hint="cs"/>
          <w:b/>
          <w:bCs/>
          <w:szCs w:val="32"/>
          <w:cs/>
        </w:rPr>
        <w:t>หลักเกณฑ์การ</w:t>
      </w:r>
      <w:r w:rsidRPr="00191E7D">
        <w:rPr>
          <w:rFonts w:ascii="TH SarabunTHAI" w:hAnsi="TH SarabunTHAI" w:cs="TH SarabunTHAI"/>
          <w:b/>
          <w:bCs/>
          <w:szCs w:val="32"/>
          <w:cs/>
        </w:rPr>
        <w:t>กำหนดเขตพื้นที่</w:t>
      </w:r>
      <w:r w:rsidRPr="00191E7D">
        <w:rPr>
          <w:rFonts w:ascii="TH SarabunTHAI" w:hAnsi="TH SarabunTHAI" w:cs="TH SarabunTHAI" w:hint="cs"/>
          <w:b/>
          <w:bCs/>
          <w:szCs w:val="32"/>
          <w:cs/>
        </w:rPr>
        <w:t>(</w:t>
      </w:r>
      <w:r w:rsidRPr="00191E7D">
        <w:rPr>
          <w:rFonts w:ascii="TH SarabunTHAI" w:hAnsi="TH SarabunTHAI" w:cs="TH SarabunTHAI"/>
          <w:b/>
          <w:bCs/>
          <w:szCs w:val="32"/>
        </w:rPr>
        <w:t>Zoning</w:t>
      </w:r>
      <w:r w:rsidRPr="00191E7D">
        <w:rPr>
          <w:rFonts w:ascii="TH SarabunTHAI" w:hAnsi="TH SarabunTHAI" w:cs="TH SarabunTHAI" w:hint="cs"/>
          <w:b/>
          <w:bCs/>
          <w:szCs w:val="32"/>
          <w:cs/>
        </w:rPr>
        <w:t>)</w:t>
      </w:r>
      <w:r w:rsidRPr="00191E7D">
        <w:rPr>
          <w:rFonts w:ascii="TH SarabunTHAI" w:hAnsi="TH SarabunTHAI" w:cs="TH SarabunTHAI"/>
          <w:b/>
          <w:bCs/>
          <w:szCs w:val="32"/>
          <w:cs/>
        </w:rPr>
        <w:t xml:space="preserve"> </w:t>
      </w:r>
      <w:r w:rsidRPr="00191E7D">
        <w:rPr>
          <w:rFonts w:ascii="TH SarabunTHAI" w:hAnsi="TH SarabunTHAI" w:cs="TH SarabunTHAI"/>
          <w:b/>
          <w:bCs/>
          <w:szCs w:val="32"/>
        </w:rPr>
        <w:t>“</w:t>
      </w:r>
      <w:r w:rsidRPr="00191E7D">
        <w:rPr>
          <w:rFonts w:ascii="TH SarabunTHAI" w:hAnsi="TH SarabunTHAI" w:cs="TH SarabunTHAI"/>
          <w:b/>
          <w:bCs/>
          <w:szCs w:val="32"/>
          <w:cs/>
        </w:rPr>
        <w:t>บริเวณใกล้เคียงสถานศึกษา</w:t>
      </w:r>
      <w:r w:rsidRPr="00191E7D">
        <w:rPr>
          <w:rFonts w:ascii="TH SarabunTHAI" w:hAnsi="TH SarabunTHAI" w:cs="TH SarabunTHAI"/>
          <w:b/>
          <w:bCs/>
          <w:szCs w:val="32"/>
        </w:rPr>
        <w:t>”</w:t>
      </w:r>
    </w:p>
    <w:p w:rsidR="00191E7D" w:rsidRDefault="00191E7D" w:rsidP="00191E7D">
      <w:pPr>
        <w:spacing w:after="0"/>
        <w:jc w:val="center"/>
        <w:rPr>
          <w:rFonts w:ascii="TH SarabunTHAI" w:hAnsi="TH SarabunTHAI" w:cs="TH SarabunTHAI"/>
          <w:b/>
          <w:bCs/>
          <w:szCs w:val="32"/>
        </w:rPr>
      </w:pPr>
      <w:r>
        <w:rPr>
          <w:rFonts w:ascii="TH SarabunTHAI" w:hAnsi="TH SarabunTHAI" w:cs="TH SarabunTHAI"/>
          <w:b/>
          <w:bCs/>
          <w:szCs w:val="32"/>
        </w:rPr>
        <w:t>……………………………………………………………</w:t>
      </w:r>
    </w:p>
    <w:p w:rsidR="00191E7D" w:rsidRDefault="00A6343E" w:rsidP="00191E7D">
      <w:pPr>
        <w:ind w:firstLine="1560"/>
        <w:jc w:val="thaiDistribute"/>
        <w:rPr>
          <w:rFonts w:ascii="TH SarabunTHAI" w:hAnsi="TH SarabunTHAI" w:cs="TH SarabunTHAI"/>
          <w:b/>
          <w:bCs/>
          <w:szCs w:val="32"/>
        </w:rPr>
      </w:pPr>
      <w:r w:rsidRPr="00C32D10">
        <w:rPr>
          <w:rFonts w:ascii="TH SarabunTHAI" w:hAnsi="TH SarabunTHAI" w:cs="TH SarabunTHAI"/>
          <w:szCs w:val="32"/>
          <w:cs/>
        </w:rPr>
        <w:t>ตามมติคณะรัฐมนตรีเมื่อวันที่ 14 กรกฎาคม 2558 ได้เชิญ 6 หน่วยงานหลัก คือ  กระทรวงการคลัง (กรมสรรพสามิต) สำนักงานตำรวจแห่งชาติ กระทรวงศึกษาธิการ กระทรวงสาธารณสุข กระทรวงมหาดไทย และกรุงเทพมหานคร พร้อมทั้งผู้แทนสำนักงานคณะกรรมการกฤษฎีกา ผู้แทนกรมพินิจคุ้มครองเด็กและเยาวชน มาประชุมโดยได้ข้อสรุปคือคำนิยามศัพท์ “บริเวณใกล้เคียงสถานศึกษา” หมายความว่า</w:t>
      </w:r>
      <w:r w:rsidRPr="00A6343E">
        <w:rPr>
          <w:rFonts w:ascii="TH SarabunTHAI" w:hAnsi="TH SarabunTHAI" w:cs="TH SarabunTHAI"/>
          <w:b/>
          <w:bCs/>
          <w:color w:val="006600"/>
          <w:szCs w:val="32"/>
          <w:highlight w:val="yellow"/>
          <w:cs/>
        </w:rPr>
        <w:t>บริเวณต่อเนื่องติดกับสถานศึกษา</w:t>
      </w:r>
      <w:r w:rsidRPr="00C32D10">
        <w:rPr>
          <w:rFonts w:ascii="TH SarabunTHAI" w:hAnsi="TH SarabunTHAI" w:cs="TH SarabunTHAI"/>
          <w:szCs w:val="32"/>
          <w:cs/>
        </w:rPr>
        <w:t>และ</w:t>
      </w:r>
      <w:r w:rsidRPr="00A6343E">
        <w:rPr>
          <w:rFonts w:ascii="TH SarabunTHAI" w:hAnsi="TH SarabunTHAI" w:cs="TH SarabunTHAI"/>
          <w:b/>
          <w:bCs/>
          <w:color w:val="FF0000"/>
          <w:szCs w:val="32"/>
          <w:highlight w:val="yellow"/>
          <w:cs/>
        </w:rPr>
        <w:t>บริเวณถัดออกไป</w:t>
      </w:r>
      <w:r w:rsidRPr="00A6343E">
        <w:rPr>
          <w:rFonts w:ascii="TH SarabunTHAI" w:hAnsi="TH SarabunTHAI" w:cs="TH SarabunTHAI"/>
          <w:color w:val="FF0000"/>
          <w:szCs w:val="32"/>
          <w:cs/>
        </w:rPr>
        <w:t xml:space="preserve"> </w:t>
      </w:r>
    </w:p>
    <w:p w:rsidR="00D52352" w:rsidRPr="00B47237" w:rsidRDefault="00A6343E" w:rsidP="00191E7D">
      <w:pPr>
        <w:ind w:firstLine="1560"/>
        <w:jc w:val="thaiDistribute"/>
        <w:rPr>
          <w:rFonts w:ascii="TH SarabunTHAI" w:hAnsi="TH SarabunTHAI" w:cs="TH SarabunTHAI"/>
          <w:color w:val="FF0000"/>
          <w:szCs w:val="32"/>
          <w:cs/>
        </w:rPr>
      </w:pPr>
      <w:r w:rsidRPr="00D52352">
        <w:rPr>
          <w:rFonts w:ascii="TH SarabunTHAI" w:hAnsi="TH SarabunTHAI" w:cs="TH SarabunTHAI"/>
          <w:b/>
          <w:bCs/>
          <w:szCs w:val="32"/>
          <w:cs/>
        </w:rPr>
        <w:t xml:space="preserve">โดยบริเวณถัดออกไปต้องมีลักษณะอย่างหนึ่ง  อย่างใด ดังต่อไปนี้           </w:t>
      </w:r>
    </w:p>
    <w:p w:rsidR="00A6343E" w:rsidRDefault="00A6343E" w:rsidP="00A6343E">
      <w:pPr>
        <w:rPr>
          <w:rFonts w:ascii="TH SarabunTHAI" w:hAnsi="TH SarabunTHAI" w:cs="TH SarabunTHAI"/>
          <w:szCs w:val="32"/>
        </w:rPr>
      </w:pPr>
      <w:r w:rsidRPr="00C32D10">
        <w:rPr>
          <w:rFonts w:ascii="TH SarabunTHAI" w:hAnsi="TH SarabunTHAI" w:cs="TH SarabunTHAI"/>
          <w:szCs w:val="32"/>
          <w:cs/>
        </w:rPr>
        <w:t xml:space="preserve">          </w:t>
      </w:r>
      <w:r>
        <w:rPr>
          <w:rFonts w:ascii="TH SarabunTHAI" w:hAnsi="TH SarabunTHAI" w:cs="TH SarabunTHAI"/>
          <w:szCs w:val="32"/>
          <w:cs/>
        </w:rPr>
        <w:tab/>
      </w:r>
      <w:r>
        <w:rPr>
          <w:rFonts w:ascii="TH SarabunTHAI" w:hAnsi="TH SarabunTHAI" w:cs="TH SarabunTHAI"/>
          <w:szCs w:val="32"/>
          <w:cs/>
        </w:rPr>
        <w:tab/>
      </w:r>
      <w:r>
        <w:rPr>
          <w:rFonts w:ascii="TH SarabunTHAI" w:hAnsi="TH SarabunTHAI" w:cs="TH SarabunTHAI" w:hint="cs"/>
          <w:szCs w:val="32"/>
          <w:cs/>
        </w:rPr>
        <w:t xml:space="preserve"> </w:t>
      </w:r>
      <w:r w:rsidRPr="00C32D10">
        <w:rPr>
          <w:rFonts w:ascii="TH SarabunTHAI" w:hAnsi="TH SarabunTHAI" w:cs="TH SarabunTHAI"/>
          <w:szCs w:val="32"/>
          <w:cs/>
        </w:rPr>
        <w:t xml:space="preserve">1 . เป็นบริเวณที่เด็กและเยาวชน นักศึกษา เข้าถึงได้โดยง่าย เมื่อพิจารณาจากระยะห่างจากสถานศึกษา                      </w:t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  <w:t xml:space="preserve"> 2. เป็นสถานที่ที่มีมีลักษณะไม่เหมาะสมต่อเด็ก เยาวชน นักศึกษา                                                                                                      </w:t>
      </w:r>
      <w:r w:rsidRPr="00C32D10">
        <w:rPr>
          <w:rFonts w:ascii="TH SarabunTHAI" w:hAnsi="TH SarabunTHAI" w:cs="TH SarabunTHAI"/>
          <w:szCs w:val="32"/>
          <w:cs/>
        </w:rPr>
        <w:br/>
        <w:t xml:space="preserve">                      3. มีสถานที่ที่มีลักษณะ อาจเป็นแหล่งมั่วสุม หรือเป็นแหล่งมอมเมาเด็ก เยาวชน นักศึกษา                        </w:t>
      </w:r>
      <w:r w:rsidRPr="00C32D10">
        <w:rPr>
          <w:rFonts w:ascii="TH SarabunTHAI" w:hAnsi="TH SarabunTHAI" w:cs="TH SarabunTHAI"/>
          <w:szCs w:val="32"/>
          <w:cs/>
        </w:rPr>
        <w:br/>
        <w:t xml:space="preserve">                      4. บริเวณดังกล่าวพึงเห็นได้ว่าจะก่อความเดือนร้อนรำคาญต่อเด็ก เยาวชน นักศึกษา</w:t>
      </w:r>
    </w:p>
    <w:p w:rsidR="00A6343E" w:rsidRPr="00C32D10" w:rsidRDefault="00A6343E" w:rsidP="00B47237">
      <w:pPr>
        <w:tabs>
          <w:tab w:val="left" w:pos="993"/>
        </w:tabs>
        <w:jc w:val="thaiDistribute"/>
        <w:rPr>
          <w:rFonts w:ascii="TH SarabunTHAI" w:hAnsi="TH SarabunTHAI" w:cs="TH SarabunTHAI"/>
          <w:szCs w:val="32"/>
        </w:rPr>
      </w:pPr>
      <w:r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>การขอใบอนุญาตขายสุรา ถ้าเป็น</w:t>
      </w:r>
      <w:r w:rsidRPr="00D52352">
        <w:rPr>
          <w:rFonts w:ascii="TH SarabunTHAI" w:hAnsi="TH SarabunTHAI" w:cs="TH SarabunTHAI"/>
          <w:szCs w:val="32"/>
          <w:highlight w:val="yellow"/>
          <w:cs/>
        </w:rPr>
        <w:t>รายเก่าซึ่งได้รับใบอนุญาตขายสุราก่อนวันที่ 23</w:t>
      </w:r>
      <w:r w:rsidRPr="00D52352">
        <w:rPr>
          <w:rFonts w:ascii="TH SarabunTHAI" w:hAnsi="TH SarabunTHAI" w:cs="TH SarabunTHAI"/>
          <w:szCs w:val="32"/>
          <w:highlight w:val="yellow"/>
        </w:rPr>
        <w:t xml:space="preserve"> </w:t>
      </w:r>
      <w:r w:rsidRPr="00D52352">
        <w:rPr>
          <w:rFonts w:ascii="TH SarabunTHAI" w:hAnsi="TH SarabunTHAI" w:cs="TH SarabunTHAI"/>
          <w:szCs w:val="32"/>
          <w:highlight w:val="yellow"/>
          <w:cs/>
        </w:rPr>
        <w:t>กรกฎาคม 2558</w:t>
      </w:r>
      <w:r w:rsidRPr="00C32D10">
        <w:rPr>
          <w:rFonts w:ascii="TH SarabunTHAI" w:hAnsi="TH SarabunTHAI" w:cs="TH SarabunTHAI"/>
          <w:szCs w:val="32"/>
          <w:cs/>
        </w:rPr>
        <w:t xml:space="preserve"> (คำสั่ง </w:t>
      </w:r>
      <w:proofErr w:type="spellStart"/>
      <w:r w:rsidRPr="00C32D10">
        <w:rPr>
          <w:rFonts w:ascii="TH SarabunTHAI" w:hAnsi="TH SarabunTHAI" w:cs="TH SarabunTHAI"/>
          <w:szCs w:val="32"/>
          <w:cs/>
        </w:rPr>
        <w:t>คสช</w:t>
      </w:r>
      <w:proofErr w:type="spellEnd"/>
      <w:r w:rsidRPr="00C32D10">
        <w:rPr>
          <w:rFonts w:ascii="TH SarabunTHAI" w:hAnsi="TH SarabunTHAI" w:cs="TH SarabunTHAI"/>
          <w:szCs w:val="32"/>
          <w:cs/>
        </w:rPr>
        <w:t>.มีผลบังคับใช้ 23 ก.ค.58) สามารถจะขายและขอต่อใบอนุญาตได้</w:t>
      </w:r>
      <w:r w:rsidRPr="00D52352">
        <w:rPr>
          <w:rFonts w:ascii="TH SarabunTHAI" w:hAnsi="TH SarabunTHAI" w:cs="TH SarabunTHAI"/>
          <w:szCs w:val="32"/>
          <w:highlight w:val="yellow"/>
          <w:cs/>
        </w:rPr>
        <w:t>แม้จะอยู่ในเขตโซนนิ่ง</w:t>
      </w:r>
      <w:r w:rsidRPr="00C32D10">
        <w:rPr>
          <w:rFonts w:ascii="TH SarabunTHAI" w:hAnsi="TH SarabunTHAI" w:cs="TH SarabunTHAI"/>
          <w:szCs w:val="32"/>
          <w:cs/>
        </w:rPr>
        <w:t xml:space="preserve">  แต่</w:t>
      </w:r>
      <w:r>
        <w:rPr>
          <w:rFonts w:ascii="TH SarabunTHAI" w:hAnsi="TH SarabunTHAI" w:cs="TH SarabunTHAI" w:hint="cs"/>
          <w:szCs w:val="32"/>
          <w:cs/>
        </w:rPr>
        <w:t>ห้ามกระทำผิด</w:t>
      </w:r>
      <w:r w:rsidRPr="00C32D10">
        <w:rPr>
          <w:rFonts w:ascii="TH SarabunTHAI" w:hAnsi="TH SarabunTHAI" w:cs="TH SarabunTHAI"/>
          <w:szCs w:val="32"/>
          <w:cs/>
        </w:rPr>
        <w:t xml:space="preserve">ตามคำสั่ง </w:t>
      </w:r>
      <w:proofErr w:type="spellStart"/>
      <w:r w:rsidRPr="00C32D10">
        <w:rPr>
          <w:rFonts w:ascii="TH SarabunTHAI" w:hAnsi="TH SarabunTHAI" w:cs="TH SarabunTHAI"/>
          <w:szCs w:val="32"/>
          <w:cs/>
        </w:rPr>
        <w:t>คสช</w:t>
      </w:r>
      <w:proofErr w:type="spellEnd"/>
      <w:r w:rsidRPr="00C32D10">
        <w:rPr>
          <w:rFonts w:ascii="TH SarabunTHAI" w:hAnsi="TH SarabunTHAI" w:cs="TH SarabunTHAI"/>
          <w:szCs w:val="32"/>
          <w:cs/>
        </w:rPr>
        <w:t>.ที่ 22/2558 ข้อ 4 ถ้ากระทำผิดกฎหมายจะถูกเพิกถอนใบอนุญาตสุรา และไม่สามารถจะขอใบอนุญาตขายสุราได้อีกตลอดไป  ถ้าเป็น</w:t>
      </w:r>
      <w:r w:rsidRPr="00D52352">
        <w:rPr>
          <w:rFonts w:ascii="TH SarabunTHAI" w:hAnsi="TH SarabunTHAI" w:cs="TH SarabunTHAI"/>
          <w:szCs w:val="32"/>
          <w:highlight w:val="yellow"/>
          <w:cs/>
        </w:rPr>
        <w:t>รายใหม่</w:t>
      </w:r>
      <w:r w:rsidRPr="00C32D10">
        <w:rPr>
          <w:rFonts w:ascii="TH SarabunTHAI" w:hAnsi="TH SarabunTHAI" w:cs="TH SarabunTHAI"/>
          <w:szCs w:val="32"/>
          <w:cs/>
        </w:rPr>
        <w:t>ซึ่งอยู่ในเขตโซนนิ่งจะขายสุราหรือขอ</w:t>
      </w:r>
      <w:r w:rsidRPr="00D52352">
        <w:rPr>
          <w:rFonts w:ascii="TH SarabunTHAI" w:hAnsi="TH SarabunTHAI" w:cs="TH SarabunTHAI"/>
          <w:szCs w:val="32"/>
          <w:highlight w:val="yellow"/>
          <w:cs/>
        </w:rPr>
        <w:t>ใบอนุญาตขายสุราไม่ได้เลย</w:t>
      </w:r>
      <w:r w:rsidRPr="00C32D10">
        <w:rPr>
          <w:rFonts w:ascii="TH SarabunTHAI" w:hAnsi="TH SarabunTHAI" w:cs="TH SarabunTHAI"/>
          <w:szCs w:val="32"/>
          <w:cs/>
        </w:rPr>
        <w:t xml:space="preserve"> ทั้งนี้ไม่ใช้บังคับกับ โรงแรม สถานบริการ ผู้ผลิต ผู้นำเข้า และผู้ขายส่งสุรา   </w:t>
      </w:r>
    </w:p>
    <w:p w:rsidR="00052493" w:rsidRDefault="00A6343E" w:rsidP="00B47237">
      <w:pPr>
        <w:jc w:val="thaiDistribute"/>
      </w:pPr>
      <w:r w:rsidRPr="00C32D10">
        <w:rPr>
          <w:rFonts w:ascii="TH SarabunTHAI" w:hAnsi="TH SarabunTHAI" w:cs="TH SarabunTHAI"/>
          <w:szCs w:val="32"/>
          <w:cs/>
        </w:rPr>
        <w:t xml:space="preserve">              การดำเนินการตามคำสั่ง </w:t>
      </w:r>
      <w:proofErr w:type="spellStart"/>
      <w:r w:rsidRPr="00C32D10">
        <w:rPr>
          <w:rFonts w:ascii="TH SarabunTHAI" w:hAnsi="TH SarabunTHAI" w:cs="TH SarabunTHAI"/>
          <w:szCs w:val="32"/>
          <w:cs/>
        </w:rPr>
        <w:t>คสช</w:t>
      </w:r>
      <w:proofErr w:type="spellEnd"/>
      <w:r w:rsidRPr="00C32D10">
        <w:rPr>
          <w:rFonts w:ascii="TH SarabunTHAI" w:hAnsi="TH SarabunTHAI" w:cs="TH SarabunTHAI"/>
          <w:szCs w:val="32"/>
          <w:cs/>
        </w:rPr>
        <w:t xml:space="preserve">.ที่ 22/2558 ข้อ 4 ถ้าสถานบริการและสถานประกอบกิจการลักษณะคล้ายสถานบริการที่กระทำความผิดดังนี้           </w:t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  <w:t xml:space="preserve">1. ให้ผู้มีอายุต่ำกว่า 20 ปี เข้าไปใช้บริการ           </w:t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  <w:t>2. ขายสุราให้ผู้มีอายุต่ำกว่า 20 ปี</w:t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  <w:t>3. เปิดทำการเกินเวลา</w:t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  <w:t>4. ขายสุราเกินเวลา</w:t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  <w:t xml:space="preserve">5.  ให้พกพาอาวุธ วัตถุระเบิด  หรือยาเสพติดเข้าไป           </w:t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</w:r>
      <w:r w:rsidRPr="00C32D10">
        <w:rPr>
          <w:rFonts w:ascii="TH SarabunTHAI" w:hAnsi="TH SarabunTHAI" w:cs="TH SarabunTHAI"/>
          <w:szCs w:val="32"/>
          <w:cs/>
        </w:rPr>
        <w:tab/>
        <w:t xml:space="preserve">    ความผิดดังกล่าวข้างต้นกรมสรรพสามิตถือเป็นความผิด</w:t>
      </w:r>
      <w:r>
        <w:rPr>
          <w:rFonts w:ascii="TH SarabunTHAI" w:hAnsi="TH SarabunTHAI" w:cs="TH SarabunTHAI" w:hint="cs"/>
          <w:szCs w:val="32"/>
          <w:cs/>
        </w:rPr>
        <w:t xml:space="preserve">ตาม พ.ร.บ.ควบคุมเครื่องดื่มแอลกอฮอล์ พ.ศ.2551 และคำสั่ง </w:t>
      </w:r>
      <w:proofErr w:type="spellStart"/>
      <w:r>
        <w:rPr>
          <w:rFonts w:ascii="TH SarabunTHAI" w:hAnsi="TH SarabunTHAI" w:cs="TH SarabunTHAI" w:hint="cs"/>
          <w:szCs w:val="32"/>
          <w:cs/>
        </w:rPr>
        <w:t>คสช</w:t>
      </w:r>
      <w:proofErr w:type="spellEnd"/>
      <w:r>
        <w:rPr>
          <w:rFonts w:ascii="TH SarabunTHAI" w:hAnsi="TH SarabunTHAI" w:cs="TH SarabunTHAI" w:hint="cs"/>
          <w:szCs w:val="32"/>
          <w:cs/>
        </w:rPr>
        <w:t>. ตาม</w:t>
      </w:r>
      <w:r w:rsidRPr="00C32D10">
        <w:rPr>
          <w:rFonts w:ascii="TH SarabunTHAI" w:hAnsi="TH SarabunTHAI" w:cs="TH SarabunTHAI"/>
          <w:szCs w:val="32"/>
          <w:cs/>
        </w:rPr>
        <w:t>กฎหมายสุราจะถูกเพิกถอนใบอนุญาตขายสุรา ถ้าอยู่ในเขต</w:t>
      </w:r>
      <w:r w:rsidRPr="00C32D10">
        <w:rPr>
          <w:rFonts w:ascii="TH SarabunTHAI" w:hAnsi="TH SarabunTHAI" w:cs="TH SarabunTHAI"/>
          <w:szCs w:val="32"/>
        </w:rPr>
        <w:t xml:space="preserve"> Zoning</w:t>
      </w:r>
      <w:r w:rsidRPr="00C32D10">
        <w:rPr>
          <w:rFonts w:ascii="TH SarabunTHAI" w:hAnsi="TH SarabunTHAI" w:cs="TH SarabunTHAI"/>
          <w:szCs w:val="32"/>
          <w:cs/>
        </w:rPr>
        <w:t xml:space="preserve"> จะไม่ออกใบอนุญาตขายสุราให้ตลอดไป แต่ถ้าอยู่นอกเขต </w:t>
      </w:r>
      <w:r w:rsidRPr="00C32D10">
        <w:rPr>
          <w:rFonts w:ascii="TH SarabunTHAI" w:hAnsi="TH SarabunTHAI" w:cs="TH SarabunTHAI"/>
          <w:szCs w:val="32"/>
        </w:rPr>
        <w:t xml:space="preserve">Zoning </w:t>
      </w:r>
      <w:r w:rsidRPr="00C32D10">
        <w:rPr>
          <w:rFonts w:ascii="TH SarabunTHAI" w:hAnsi="TH SarabunTHAI" w:cs="TH SarabunTHAI"/>
          <w:szCs w:val="32"/>
          <w:cs/>
        </w:rPr>
        <w:t xml:space="preserve">จะถูกเพิกถอนใบอนุญาตขายสุราเป็นระยะเวลา </w:t>
      </w:r>
      <w:r w:rsidRPr="00C32D10">
        <w:rPr>
          <w:rFonts w:ascii="TH SarabunTHAI" w:hAnsi="TH SarabunTHAI" w:cs="TH SarabunTHAI"/>
          <w:szCs w:val="32"/>
        </w:rPr>
        <w:t xml:space="preserve">5 </w:t>
      </w:r>
      <w:r w:rsidRPr="00C32D10">
        <w:rPr>
          <w:rFonts w:ascii="TH SarabunTHAI" w:hAnsi="TH SarabunTHAI" w:cs="TH SarabunTHAI"/>
          <w:szCs w:val="32"/>
          <w:cs/>
        </w:rPr>
        <w:t>ปี จึงจะสามารถออกใบอนุญาตขายสุราและขายสุราได้</w:t>
      </w:r>
    </w:p>
    <w:p w:rsidR="00B47237" w:rsidRDefault="00F8631B" w:rsidP="00A6343E">
      <w:r w:rsidRPr="00F8631B">
        <w:rPr>
          <w:b/>
          <w:bCs/>
          <w:cs/>
        </w:rPr>
        <w:t>วิธีการในการจัดทำแผนที่พร้อมคำอธิบาย</w:t>
      </w:r>
    </w:p>
    <w:p w:rsidR="00B47237" w:rsidRDefault="00452AC2" w:rsidP="00F8631B">
      <w:pPr>
        <w:ind w:right="-188"/>
        <w:jc w:val="thaiDistribute"/>
      </w:pPr>
      <w:hyperlink r:id="rId6" w:history="1">
        <w:r w:rsidR="00F8631B" w:rsidRPr="00F8631B">
          <w:rPr>
            <w:rStyle w:val="a5"/>
            <w:b/>
            <w:bCs/>
          </w:rPr>
          <w:t>http://sisaket.excise.go.th/PEOPLE/KNOWLEDGE/KM/index.htm</w:t>
        </w:r>
      </w:hyperlink>
      <w:r w:rsidR="00F8631B" w:rsidRPr="00F8631B">
        <w:t xml:space="preserve"> </w:t>
      </w:r>
      <w:r w:rsidR="00F8631B" w:rsidRPr="00F8631B">
        <w:rPr>
          <w:cs/>
        </w:rPr>
        <w:t>หรือค้นหา สรรพสามิตพื้นที่ศรีสะ</w:t>
      </w:r>
      <w:proofErr w:type="spellStart"/>
      <w:r w:rsidR="00F8631B" w:rsidRPr="00F8631B">
        <w:rPr>
          <w:cs/>
        </w:rPr>
        <w:t>เกษ</w:t>
      </w:r>
      <w:proofErr w:type="spellEnd"/>
      <w:r w:rsidR="00F8631B" w:rsidRPr="00F8631B">
        <w:rPr>
          <w:cs/>
        </w:rPr>
        <w:t xml:space="preserve">     </w:t>
      </w:r>
      <w:r w:rsidR="00F8631B">
        <w:rPr>
          <w:rFonts w:hint="cs"/>
          <w:cs/>
        </w:rPr>
        <w:t xml:space="preserve">     </w:t>
      </w:r>
      <w:r w:rsidR="00F8631B" w:rsidRPr="00F8631B">
        <w:rPr>
          <w:cs/>
        </w:rPr>
        <w:t xml:space="preserve"> </w:t>
      </w:r>
      <w:r w:rsidR="00F8631B">
        <w:rPr>
          <w:rFonts w:hint="cs"/>
          <w:cs/>
        </w:rPr>
        <w:t>คลิกที่</w:t>
      </w:r>
      <w:hyperlink r:id="rId7" w:history="1">
        <w:r w:rsidR="00F8631B" w:rsidRPr="00F8631B">
          <w:rPr>
            <w:rStyle w:val="a5"/>
            <w:b/>
            <w:bCs/>
            <w:cs/>
          </w:rPr>
          <w:t>บทความ</w:t>
        </w:r>
      </w:hyperlink>
      <w:hyperlink r:id="rId8" w:history="1">
        <w:r w:rsidR="00F8631B" w:rsidRPr="00F8631B">
          <w:rPr>
            <w:rStyle w:val="a5"/>
            <w:b/>
            <w:bCs/>
            <w:cs/>
          </w:rPr>
          <w:t>/แหล่งเรียนรู้</w:t>
        </w:r>
      </w:hyperlink>
      <w:r w:rsidR="00F8631B" w:rsidRPr="00F8631B">
        <w:rPr>
          <w:cs/>
        </w:rPr>
        <w:t xml:space="preserve"> </w:t>
      </w:r>
      <w:r w:rsidR="00F8631B">
        <w:rPr>
          <w:rFonts w:hint="cs"/>
          <w:cs/>
        </w:rPr>
        <w:t xml:space="preserve">   </w:t>
      </w:r>
      <w:proofErr w:type="gramStart"/>
      <w:r w:rsidR="00F8631B" w:rsidRPr="00F8631B">
        <w:rPr>
          <w:cs/>
        </w:rPr>
        <w:t>จะพบ</w:t>
      </w:r>
      <w:r w:rsidR="00F8631B">
        <w:rPr>
          <w:rFonts w:hint="cs"/>
          <w:cs/>
        </w:rPr>
        <w:t xml:space="preserve">  </w:t>
      </w:r>
      <w:proofErr w:type="gramEnd"/>
      <w:r>
        <w:fldChar w:fldCharType="begin"/>
      </w:r>
      <w:r>
        <w:instrText xml:space="preserve"> HYPERLINK "http://sisaket.excise.go.th/PEOPLE/KNOWLEDGE/KM/WEBPORTAL16200121736" </w:instrText>
      </w:r>
      <w:r>
        <w:fldChar w:fldCharType="separate"/>
      </w:r>
      <w:r w:rsidR="00F8631B" w:rsidRPr="00F8631B">
        <w:rPr>
          <w:rStyle w:val="a5"/>
          <w:b/>
          <w:bCs/>
          <w:u w:val="none"/>
          <w:cs/>
        </w:rPr>
        <w:t>คู่มือการกำหนดพิกั</w:t>
      </w:r>
      <w:r w:rsidR="00F8631B" w:rsidRPr="00F8631B">
        <w:rPr>
          <w:rStyle w:val="a5"/>
          <w:rFonts w:hint="cs"/>
          <w:b/>
          <w:bCs/>
          <w:u w:val="none"/>
          <w:cs/>
        </w:rPr>
        <w:t>ดส</w:t>
      </w:r>
      <w:r w:rsidR="00F8631B" w:rsidRPr="00F8631B">
        <w:rPr>
          <w:rStyle w:val="a5"/>
          <w:b/>
          <w:bCs/>
          <w:u w:val="none"/>
          <w:cs/>
        </w:rPr>
        <w:t>ถานศึกษา</w:t>
      </w:r>
      <w:r>
        <w:rPr>
          <w:rStyle w:val="a5"/>
          <w:b/>
          <w:bCs/>
          <w:u w:val="none"/>
        </w:rPr>
        <w:fldChar w:fldCharType="end"/>
      </w:r>
      <w:r w:rsidR="00F8631B" w:rsidRPr="00F8631B">
        <w:t> </w:t>
      </w:r>
      <w:r w:rsidR="00F8631B" w:rsidRPr="00F8631B">
        <w:rPr>
          <w:cs/>
        </w:rPr>
        <w:t>ตัวอย่าง การรายงานการกำหนดเขตพื้นที่</w:t>
      </w:r>
      <w:r w:rsidR="00F8631B">
        <w:rPr>
          <w:rFonts w:hint="cs"/>
          <w:cs/>
        </w:rPr>
        <w:t>โซนนิ่ง และตัวอย่างสถานศึกษาที่ทำการโซนนิ่งเสร็จแล้ว</w:t>
      </w:r>
      <w:r w:rsidR="00F8631B" w:rsidRPr="00F8631B">
        <w:rPr>
          <w:cs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5103"/>
      </w:tblGrid>
      <w:tr w:rsidR="00A61EE3" w:rsidRPr="00A61EE3" w:rsidTr="00827ECA">
        <w:trPr>
          <w:gridAfter w:val="2"/>
          <w:wAfter w:w="5812" w:type="dxa"/>
          <w:trHeight w:val="1124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E3" w:rsidRPr="00A61EE3" w:rsidRDefault="00A61EE3" w:rsidP="00A61EE3">
            <w:pPr>
              <w:tabs>
                <w:tab w:val="left" w:pos="447"/>
              </w:tabs>
              <w:ind w:right="1168"/>
              <w:jc w:val="center"/>
              <w:rPr>
                <w:szCs w:val="32"/>
                <w:cs/>
              </w:rPr>
            </w:pPr>
            <w:r w:rsidRPr="00A61EE3">
              <w:rPr>
                <w:noProof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62081" wp14:editId="0089D53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-349885</wp:posOffset>
                      </wp:positionV>
                      <wp:extent cx="5880735" cy="146240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735" cy="1462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1EE3" w:rsidRDefault="00A61EE3" w:rsidP="00A61E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การรายงานการกำหนดเขตพื้นที่(</w:t>
                                  </w:r>
                                  <w:r>
                                    <w:t>Zoning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t>“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บริเวณใกล้เคียงสถานศึกษา</w:t>
                                  </w:r>
                                  <w:r>
                                    <w:t>”</w:t>
                                  </w:r>
                                </w:p>
                                <w:p w:rsidR="00A61EE3" w:rsidRDefault="00A61EE3" w:rsidP="00A61EE3">
                                  <w:pPr>
                                    <w:spacing w:before="120"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อำเภอ.....................................................ในเขตจังหวัดศรีสะ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เกษ</w:t>
                                  </w:r>
                                  <w:proofErr w:type="spellEnd"/>
                                </w:p>
                                <w:p w:rsidR="00A61EE3" w:rsidRDefault="00A61EE3" w:rsidP="00A61EE3">
                                  <w:pPr>
                                    <w:spacing w:before="120"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ระดับ</w:t>
                                  </w:r>
                                  <w:r>
                                    <w:t>………………………………………………………</w:t>
                                  </w:r>
                                </w:p>
                                <w:p w:rsidR="00A61EE3" w:rsidRDefault="00A61EE3" w:rsidP="00A61EE3">
                                  <w:pPr>
                                    <w:spacing w:before="120" w:after="0"/>
                                    <w:jc w:val="center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6pt;margin-top:-27.55pt;width:463.05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" filled="f" stroked="f" strokeweight=".5pt">
                      <v:textbox>
                        <w:txbxContent>
                          <w:p w:rsidR="00A61EE3" w:rsidRDefault="00A61EE3" w:rsidP="00A61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การรายงานการกำหนดเขตพื้นที่(</w:t>
                            </w:r>
                            <w:r>
                              <w:t>Zoning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</w:t>
                            </w:r>
                            <w:r>
                              <w:t>“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บริเวณใกล้เคียงสถานศึกษา</w:t>
                            </w:r>
                            <w:r>
                              <w:t>”</w:t>
                            </w:r>
                          </w:p>
                          <w:p w:rsidR="00A61EE3" w:rsidRDefault="00A61EE3" w:rsidP="00A61EE3">
                            <w:pPr>
                              <w:spacing w:before="120"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อำเภอ.....................................................ในเขตจังหวัดศรีสะ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เกษ</w:t>
                            </w:r>
                            <w:proofErr w:type="spellEnd"/>
                          </w:p>
                          <w:p w:rsidR="00A61EE3" w:rsidRDefault="00A61EE3" w:rsidP="00A61EE3">
                            <w:pPr>
                              <w:spacing w:before="120"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:rsidR="00A61EE3" w:rsidRDefault="00A61EE3" w:rsidP="00A61EE3">
                            <w:pPr>
                              <w:spacing w:before="120" w:after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E3" w:rsidRPr="00A61EE3" w:rsidRDefault="00A61EE3" w:rsidP="00A61EE3">
            <w:pPr>
              <w:jc w:val="center"/>
              <w:rPr>
                <w:szCs w:val="32"/>
                <w:cs/>
              </w:rPr>
            </w:pPr>
          </w:p>
        </w:tc>
      </w:tr>
      <w:tr w:rsidR="00A61EE3" w:rsidRPr="00A61EE3" w:rsidTr="00827ECA">
        <w:tc>
          <w:tcPr>
            <w:tcW w:w="817" w:type="dxa"/>
            <w:tcBorders>
              <w:top w:val="single" w:sz="4" w:space="0" w:color="auto"/>
            </w:tcBorders>
          </w:tcPr>
          <w:p w:rsidR="00A61EE3" w:rsidRPr="00A61EE3" w:rsidRDefault="00A61EE3" w:rsidP="00A61EE3">
            <w:pPr>
              <w:jc w:val="center"/>
              <w:rPr>
                <w:szCs w:val="32"/>
                <w:cs/>
              </w:rPr>
            </w:pPr>
            <w:r w:rsidRPr="00A61EE3">
              <w:rPr>
                <w:rFonts w:hint="cs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1EE3" w:rsidRPr="00A61EE3" w:rsidRDefault="00A61EE3" w:rsidP="00A61EE3">
            <w:pPr>
              <w:jc w:val="center"/>
              <w:rPr>
                <w:szCs w:val="32"/>
                <w:cs/>
              </w:rPr>
            </w:pPr>
            <w:r w:rsidRPr="00A61EE3">
              <w:rPr>
                <w:rFonts w:hint="cs"/>
                <w:szCs w:val="32"/>
                <w:cs/>
              </w:rPr>
              <w:t>ชื่อสถานศึกษา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1EE3" w:rsidRPr="00A61EE3" w:rsidRDefault="00A61EE3" w:rsidP="00A61EE3">
            <w:pPr>
              <w:jc w:val="center"/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จุดที่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1EE3" w:rsidRPr="00A61EE3" w:rsidRDefault="00A61EE3" w:rsidP="00A61EE3">
            <w:pPr>
              <w:jc w:val="center"/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เ</w:t>
            </w:r>
            <w:r w:rsidRPr="00A61EE3">
              <w:rPr>
                <w:szCs w:val="32"/>
                <w:cs/>
              </w:rPr>
              <w:t>ขตพื้นที่(</w:t>
            </w:r>
            <w:r w:rsidRPr="00A61EE3">
              <w:rPr>
                <w:szCs w:val="32"/>
              </w:rPr>
              <w:t>Zoning) "</w:t>
            </w:r>
            <w:r w:rsidRPr="00A61EE3">
              <w:rPr>
                <w:szCs w:val="32"/>
                <w:cs/>
              </w:rPr>
              <w:t>บริเวณใกล้เคียงสถานศึกษา"</w:t>
            </w:r>
          </w:p>
        </w:tc>
      </w:tr>
      <w:tr w:rsidR="00A61EE3" w:rsidRPr="00A61EE3" w:rsidTr="00827ECA">
        <w:trPr>
          <w:trHeight w:val="467"/>
        </w:trPr>
        <w:tc>
          <w:tcPr>
            <w:tcW w:w="817" w:type="dxa"/>
            <w:vMerge w:val="restart"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โรงเรียน</w:t>
            </w:r>
            <w:r w:rsidRPr="00A61EE3">
              <w:rPr>
                <w:szCs w:val="32"/>
              </w:rPr>
              <w:t>……………………………</w:t>
            </w:r>
          </w:p>
        </w:tc>
        <w:tc>
          <w:tcPr>
            <w:tcW w:w="709" w:type="dxa"/>
          </w:tcPr>
          <w:p w:rsidR="00A61EE3" w:rsidRPr="00A61EE3" w:rsidRDefault="00A61EE3" w:rsidP="00A61EE3">
            <w:pPr>
              <w:jc w:val="center"/>
              <w:rPr>
                <w:szCs w:val="32"/>
              </w:rPr>
            </w:pPr>
            <w:r w:rsidRPr="00A61EE3">
              <w:rPr>
                <w:szCs w:val="32"/>
              </w:rPr>
              <w:t>1</w:t>
            </w:r>
          </w:p>
        </w:tc>
        <w:tc>
          <w:tcPr>
            <w:tcW w:w="5103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ถนน</w:t>
            </w:r>
            <w:r w:rsidRPr="00A61EE3">
              <w:rPr>
                <w:szCs w:val="32"/>
              </w:rPr>
              <w:t>………………</w:t>
            </w:r>
            <w:r w:rsidRPr="00A61EE3">
              <w:rPr>
                <w:rFonts w:hint="cs"/>
                <w:szCs w:val="32"/>
                <w:cs/>
              </w:rPr>
              <w:t>จากแยก</w:t>
            </w:r>
            <w:r w:rsidRPr="00A61EE3">
              <w:rPr>
                <w:szCs w:val="32"/>
              </w:rPr>
              <w:t>……………….…..</w:t>
            </w:r>
            <w:r w:rsidRPr="00A61EE3">
              <w:rPr>
                <w:rFonts w:hint="cs"/>
                <w:szCs w:val="32"/>
                <w:cs/>
              </w:rPr>
              <w:t>ถึง</w:t>
            </w:r>
            <w:r w:rsidRPr="00A61EE3">
              <w:rPr>
                <w:szCs w:val="32"/>
              </w:rPr>
              <w:t>………………</w:t>
            </w:r>
          </w:p>
        </w:tc>
      </w:tr>
      <w:tr w:rsidR="00A61EE3" w:rsidRPr="00A61EE3" w:rsidTr="00827ECA">
        <w:tc>
          <w:tcPr>
            <w:tcW w:w="817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2693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709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 xml:space="preserve">   2</w:t>
            </w:r>
          </w:p>
        </w:tc>
        <w:tc>
          <w:tcPr>
            <w:tcW w:w="5103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ซอย</w:t>
            </w:r>
            <w:r w:rsidRPr="00A61EE3">
              <w:rPr>
                <w:szCs w:val="32"/>
              </w:rPr>
              <w:t>……………</w:t>
            </w:r>
            <w:r w:rsidRPr="00A61EE3">
              <w:rPr>
                <w:rFonts w:hint="cs"/>
                <w:szCs w:val="32"/>
                <w:cs/>
              </w:rPr>
              <w:t>ถนน</w:t>
            </w:r>
            <w:r w:rsidRPr="00A61EE3">
              <w:rPr>
                <w:szCs w:val="32"/>
              </w:rPr>
              <w:t>……………….</w:t>
            </w:r>
            <w:r w:rsidRPr="00A61EE3">
              <w:rPr>
                <w:rFonts w:hint="cs"/>
                <w:szCs w:val="32"/>
                <w:cs/>
              </w:rPr>
              <w:t>ถึง</w:t>
            </w:r>
            <w:r w:rsidRPr="00A61EE3">
              <w:rPr>
                <w:szCs w:val="32"/>
              </w:rPr>
              <w:t>…………………………………</w:t>
            </w:r>
          </w:p>
        </w:tc>
      </w:tr>
      <w:tr w:rsidR="00A61EE3" w:rsidRPr="00A61EE3" w:rsidTr="00827ECA">
        <w:tc>
          <w:tcPr>
            <w:tcW w:w="817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2693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709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 xml:space="preserve">   3</w:t>
            </w:r>
          </w:p>
        </w:tc>
        <w:tc>
          <w:tcPr>
            <w:tcW w:w="5103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เป็นเส้นขนานระยะเมตร กับถนน</w:t>
            </w:r>
            <w:r w:rsidRPr="00A61EE3">
              <w:rPr>
                <w:szCs w:val="32"/>
              </w:rPr>
              <w:t>………………………………….</w:t>
            </w:r>
          </w:p>
        </w:tc>
      </w:tr>
      <w:tr w:rsidR="00A61EE3" w:rsidRPr="00A61EE3" w:rsidTr="00827ECA">
        <w:tc>
          <w:tcPr>
            <w:tcW w:w="817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2693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709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 xml:space="preserve">   4</w:t>
            </w:r>
          </w:p>
        </w:tc>
        <w:tc>
          <w:tcPr>
            <w:tcW w:w="5103" w:type="dxa"/>
          </w:tcPr>
          <w:p w:rsidR="00A61EE3" w:rsidRPr="00A61EE3" w:rsidRDefault="00A61EE3" w:rsidP="00A61EE3">
            <w:pPr>
              <w:rPr>
                <w:szCs w:val="32"/>
                <w:cs/>
              </w:rPr>
            </w:pPr>
            <w:r w:rsidRPr="00A61EE3">
              <w:rPr>
                <w:szCs w:val="32"/>
                <w:cs/>
              </w:rPr>
              <w:t>ต่อเนื่องติดกับทุ่งนา</w:t>
            </w:r>
          </w:p>
        </w:tc>
      </w:tr>
      <w:tr w:rsidR="00A61EE3" w:rsidRPr="00A61EE3" w:rsidTr="00827ECA">
        <w:tc>
          <w:tcPr>
            <w:tcW w:w="817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2693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709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 xml:space="preserve">   5</w:t>
            </w:r>
          </w:p>
        </w:tc>
        <w:tc>
          <w:tcPr>
            <w:tcW w:w="5103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  <w:cs/>
              </w:rPr>
              <w:t>ต่อเนื่องติดกับทุ่งนา</w:t>
            </w:r>
          </w:p>
        </w:tc>
      </w:tr>
      <w:tr w:rsidR="00A61EE3" w:rsidRPr="00A61EE3" w:rsidTr="00827ECA">
        <w:tc>
          <w:tcPr>
            <w:tcW w:w="817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2693" w:type="dxa"/>
            <w:vMerge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709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 xml:space="preserve">   6</w:t>
            </w:r>
          </w:p>
        </w:tc>
        <w:tc>
          <w:tcPr>
            <w:tcW w:w="5103" w:type="dxa"/>
          </w:tcPr>
          <w:p w:rsidR="00A61EE3" w:rsidRPr="00A61EE3" w:rsidRDefault="00A61EE3" w:rsidP="00A61EE3">
            <w:pPr>
              <w:rPr>
                <w:szCs w:val="32"/>
                <w:cs/>
              </w:rPr>
            </w:pPr>
            <w:r w:rsidRPr="00A61EE3">
              <w:rPr>
                <w:szCs w:val="32"/>
                <w:cs/>
              </w:rPr>
              <w:t xml:space="preserve">เริ่มจากถนนจากประตูทางเข้าโรงเรียนไปทิศตะวันออกเป็นระยะทาง </w:t>
            </w:r>
            <w:r w:rsidRPr="00A61EE3">
              <w:rPr>
                <w:szCs w:val="32"/>
              </w:rPr>
              <w:t xml:space="preserve">150 </w:t>
            </w:r>
            <w:r w:rsidRPr="00A61EE3">
              <w:rPr>
                <w:szCs w:val="32"/>
                <w:cs/>
              </w:rPr>
              <w:t xml:space="preserve">เมตร จนถึงถนน... จากประตูทางเข้าโรงเรียนไปทางทิศตะวันตกเป็นระยะทาง </w:t>
            </w:r>
            <w:r w:rsidRPr="00A61EE3">
              <w:rPr>
                <w:szCs w:val="32"/>
              </w:rPr>
              <w:t xml:space="preserve">100 </w:t>
            </w:r>
            <w:r w:rsidRPr="00A61EE3">
              <w:rPr>
                <w:szCs w:val="32"/>
                <w:cs/>
              </w:rPr>
              <w:t xml:space="preserve">เมตร  รวมระยะทาง </w:t>
            </w:r>
            <w:r w:rsidRPr="00A61EE3">
              <w:rPr>
                <w:szCs w:val="32"/>
              </w:rPr>
              <w:t xml:space="preserve">250 </w:t>
            </w:r>
            <w:r w:rsidRPr="00A61EE3">
              <w:rPr>
                <w:szCs w:val="32"/>
                <w:cs/>
              </w:rPr>
              <w:t>เมตร</w:t>
            </w:r>
          </w:p>
        </w:tc>
      </w:tr>
      <w:tr w:rsidR="00A61EE3" w:rsidRPr="00A61EE3" w:rsidTr="00827ECA">
        <w:tc>
          <w:tcPr>
            <w:tcW w:w="817" w:type="dxa"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2693" w:type="dxa"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709" w:type="dxa"/>
          </w:tcPr>
          <w:p w:rsidR="00A61EE3" w:rsidRPr="00A61EE3" w:rsidRDefault="00A61EE3" w:rsidP="00A61EE3">
            <w:pPr>
              <w:rPr>
                <w:szCs w:val="32"/>
              </w:rPr>
            </w:pPr>
          </w:p>
        </w:tc>
        <w:tc>
          <w:tcPr>
            <w:tcW w:w="5103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เหตุผลในการกำหนดเ</w:t>
            </w:r>
            <w:r w:rsidRPr="00A61EE3">
              <w:rPr>
                <w:szCs w:val="32"/>
                <w:cs/>
              </w:rPr>
              <w:t>ขตพื้นที่(</w:t>
            </w:r>
            <w:r w:rsidRPr="00A61EE3">
              <w:rPr>
                <w:szCs w:val="32"/>
              </w:rPr>
              <w:t>Zoning) "</w:t>
            </w:r>
            <w:r w:rsidRPr="00A61EE3">
              <w:rPr>
                <w:szCs w:val="32"/>
                <w:cs/>
              </w:rPr>
              <w:t>บริเวณใกล้เคียงสถานศึกษา"</w:t>
            </w:r>
          </w:p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เนื่องจากบริเวณดังกล่าว</w:t>
            </w:r>
            <w:r w:rsidRPr="00A61EE3">
              <w:rPr>
                <w:szCs w:val="32"/>
              </w:rPr>
              <w:t>………………………………………………..</w:t>
            </w:r>
          </w:p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>…………………………………………………………………………………..</w:t>
            </w:r>
          </w:p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>…………………………………………………………………………………</w:t>
            </w:r>
          </w:p>
          <w:p w:rsidR="00A61EE3" w:rsidRPr="00A61EE3" w:rsidRDefault="00A61EE3" w:rsidP="00A61EE3">
            <w:pPr>
              <w:rPr>
                <w:szCs w:val="32"/>
                <w:cs/>
              </w:rPr>
            </w:pPr>
          </w:p>
        </w:tc>
      </w:tr>
    </w:tbl>
    <w:p w:rsidR="00A61EE3" w:rsidRPr="00A61EE3" w:rsidRDefault="00A61EE3" w:rsidP="00A61EE3">
      <w:pPr>
        <w:rPr>
          <w:szCs w:val="32"/>
          <w:u w:val="single"/>
          <w:cs/>
        </w:rPr>
      </w:pPr>
      <w:r w:rsidRPr="00A61EE3">
        <w:rPr>
          <w:rFonts w:hint="cs"/>
          <w:szCs w:val="32"/>
          <w:u w:val="single"/>
          <w:cs/>
        </w:rPr>
        <w:t>หมายเหตุ</w:t>
      </w:r>
    </w:p>
    <w:p w:rsidR="00A61EE3" w:rsidRPr="00A61EE3" w:rsidRDefault="00A61EE3" w:rsidP="00A61EE3">
      <w:pPr>
        <w:rPr>
          <w:szCs w:val="32"/>
          <w:cs/>
        </w:rPr>
      </w:pPr>
      <w:r w:rsidRPr="00A61EE3">
        <w:rPr>
          <w:rFonts w:hint="cs"/>
          <w:szCs w:val="32"/>
          <w:cs/>
        </w:rPr>
        <w:t>จำนวนจุด ขึ้นกับพื้นที่สถานศึกษาว่าเป็นสี่เหลี่ยม ห้าเหลี่ยม หกเหลี่ยม</w:t>
      </w:r>
      <w:r w:rsidRPr="00A61EE3">
        <w:rPr>
          <w:szCs w:val="32"/>
        </w:rPr>
        <w:t xml:space="preserve"> </w:t>
      </w:r>
      <w:r w:rsidRPr="00A61EE3">
        <w:rPr>
          <w:szCs w:val="32"/>
          <w:cs/>
        </w:rPr>
        <w:t>ให้ใช้แนวถนน/แยก/ซอย เป็นตัวกำหนดจุดเริ่มต้นเพื่อไปสู่จุดสิ้นสุดโดยใช้แยก/ซอย หลักกิโล/อาคารสถานที่ของราชการหรือเอกชนในแต่ละด้านเพื่อให้เกิดความชัดเจน</w:t>
      </w:r>
      <w:r w:rsidRPr="00A61EE3">
        <w:rPr>
          <w:szCs w:val="32"/>
        </w:rPr>
        <w:t xml:space="preserve">  </w:t>
      </w:r>
      <w:r w:rsidRPr="00A61EE3">
        <w:rPr>
          <w:rFonts w:hint="cs"/>
          <w:szCs w:val="32"/>
          <w:cs/>
        </w:rPr>
        <w:t>เหตุผลในการกำหนดเ</w:t>
      </w:r>
      <w:r w:rsidRPr="00A61EE3">
        <w:rPr>
          <w:szCs w:val="32"/>
          <w:cs/>
        </w:rPr>
        <w:t>ขตพื้นที่(</w:t>
      </w:r>
      <w:r w:rsidRPr="00A61EE3">
        <w:rPr>
          <w:szCs w:val="32"/>
        </w:rPr>
        <w:t>Zoning) "</w:t>
      </w:r>
      <w:r w:rsidRPr="00A61EE3">
        <w:rPr>
          <w:szCs w:val="32"/>
          <w:cs/>
        </w:rPr>
        <w:t>บริเวณใกล้เคียงสถานศึกษา"</w:t>
      </w:r>
      <w:r w:rsidRPr="00A61EE3">
        <w:rPr>
          <w:szCs w:val="32"/>
        </w:rPr>
        <w:t xml:space="preserve"> </w:t>
      </w:r>
      <w:r w:rsidRPr="00A61EE3">
        <w:rPr>
          <w:rFonts w:hint="cs"/>
          <w:szCs w:val="32"/>
          <w:cs/>
        </w:rPr>
        <w:t xml:space="preserve">กรณีมีบริเวณถัดออกไปต้องเข้าข้อใดข้อหนึ่งใน </w:t>
      </w:r>
      <w:r w:rsidRPr="00A61EE3">
        <w:rPr>
          <w:szCs w:val="32"/>
        </w:rPr>
        <w:t xml:space="preserve">4 </w:t>
      </w:r>
      <w:r w:rsidRPr="00A61EE3">
        <w:rPr>
          <w:rFonts w:hint="cs"/>
          <w:szCs w:val="32"/>
          <w:cs/>
        </w:rPr>
        <w:t xml:space="preserve">ข้อของนิยาม คือ </w:t>
      </w:r>
      <w:r w:rsidRPr="00A61EE3">
        <w:rPr>
          <w:szCs w:val="32"/>
        </w:rPr>
        <w:t xml:space="preserve">1. </w:t>
      </w:r>
      <w:r w:rsidRPr="00A61EE3">
        <w:rPr>
          <w:szCs w:val="32"/>
          <w:cs/>
        </w:rPr>
        <w:t>เข้าถึงได้โดยง่าย</w:t>
      </w:r>
      <w:r w:rsidRPr="00A61EE3">
        <w:rPr>
          <w:szCs w:val="32"/>
        </w:rPr>
        <w:t xml:space="preserve"> 2. </w:t>
      </w:r>
      <w:r w:rsidRPr="00A61EE3">
        <w:rPr>
          <w:szCs w:val="32"/>
          <w:cs/>
        </w:rPr>
        <w:t>มีลักษณะไม่เหมาะสม</w:t>
      </w:r>
      <w:r w:rsidRPr="00A61EE3">
        <w:rPr>
          <w:rFonts w:hint="cs"/>
          <w:szCs w:val="32"/>
          <w:cs/>
        </w:rPr>
        <w:t xml:space="preserve"> </w:t>
      </w:r>
      <w:r w:rsidRPr="00A61EE3">
        <w:rPr>
          <w:szCs w:val="32"/>
        </w:rPr>
        <w:t>3.</w:t>
      </w:r>
      <w:r w:rsidRPr="00A61EE3">
        <w:rPr>
          <w:szCs w:val="32"/>
          <w:cs/>
        </w:rPr>
        <w:t xml:space="preserve"> แหล่งมั่วสุม มอมเมา</w:t>
      </w:r>
      <w:r w:rsidRPr="00A61EE3">
        <w:rPr>
          <w:rFonts w:hint="cs"/>
          <w:szCs w:val="32"/>
          <w:cs/>
        </w:rPr>
        <w:t xml:space="preserve"> </w:t>
      </w:r>
      <w:r w:rsidRPr="00A61EE3">
        <w:rPr>
          <w:szCs w:val="32"/>
        </w:rPr>
        <w:t>4.</w:t>
      </w:r>
      <w:r w:rsidRPr="00A61EE3">
        <w:rPr>
          <w:szCs w:val="32"/>
          <w:cs/>
        </w:rPr>
        <w:t xml:space="preserve"> ก่อความเดือดร้อนรำคาญ</w:t>
      </w:r>
    </w:p>
    <w:p w:rsidR="00A61EE3" w:rsidRPr="00A61EE3" w:rsidRDefault="00A61EE3" w:rsidP="00A61EE3">
      <w:pPr>
        <w:rPr>
          <w:b/>
          <w:bCs/>
          <w:cs/>
        </w:rPr>
      </w:pPr>
      <w:r w:rsidRPr="00A61EE3">
        <w:rPr>
          <w:rFonts w:hint="cs"/>
          <w:b/>
          <w:bCs/>
          <w:szCs w:val="32"/>
          <w:cs/>
        </w:rPr>
        <w:t xml:space="preserve">การรายงาน </w:t>
      </w:r>
      <w:r w:rsidRPr="00A61EE3">
        <w:rPr>
          <w:rFonts w:hint="cs"/>
          <w:szCs w:val="32"/>
          <w:cs/>
        </w:rPr>
        <w:t>ให้รายงานตามแบบฟอร์ม ที่ 1 และ 2 แยกเป็นรายอำเภอ จัดส่งมาที่สำนักงานสรรพสามิตพื้นที่       ศรีสะ</w:t>
      </w:r>
      <w:proofErr w:type="spellStart"/>
      <w:r w:rsidRPr="00A61EE3">
        <w:rPr>
          <w:rFonts w:hint="cs"/>
          <w:szCs w:val="32"/>
          <w:cs/>
        </w:rPr>
        <w:t>เกษ</w:t>
      </w:r>
      <w:proofErr w:type="spellEnd"/>
      <w:r w:rsidRPr="00A61EE3">
        <w:rPr>
          <w:rFonts w:hint="cs"/>
          <w:szCs w:val="32"/>
          <w:cs/>
        </w:rPr>
        <w:t xml:space="preserve"> พร้อมทั้งส่งไฟล์ให้ด้วยเผื่อมีการแก้ไขโดยคณะกรรมการชุดใหญ่ การตั้งชื่อไฟล์ให้ระบุชื่ออำเภอตามด้วยชื่อโรงเรียน</w:t>
      </w:r>
      <w:r w:rsidRPr="00A61EE3">
        <w:rPr>
          <w:rFonts w:hint="cs"/>
          <w:b/>
          <w:bCs/>
          <w:szCs w:val="32"/>
          <w:cs/>
        </w:rPr>
        <w:t xml:space="preserve">  </w:t>
      </w:r>
      <w:r w:rsidRPr="00A61EE3">
        <w:rPr>
          <w:rFonts w:hint="cs"/>
          <w:szCs w:val="32"/>
          <w:cs/>
        </w:rPr>
        <w:t xml:space="preserve">ส่งมาที่ </w:t>
      </w:r>
      <w:r w:rsidRPr="00A61EE3">
        <w:rPr>
          <w:szCs w:val="32"/>
        </w:rPr>
        <w:t xml:space="preserve">e-mail </w:t>
      </w:r>
      <w:r w:rsidRPr="00A61EE3">
        <w:rPr>
          <w:rFonts w:hint="cs"/>
          <w:szCs w:val="32"/>
          <w:cs/>
        </w:rPr>
        <w:t>ตามด้านล่างนี้</w:t>
      </w:r>
      <w:r w:rsidRPr="00A61EE3">
        <w:rPr>
          <w:rFonts w:hint="cs"/>
          <w:b/>
          <w:bCs/>
          <w:szCs w:val="32"/>
          <w:cs/>
        </w:rPr>
        <w:t xml:space="preserve">  ในรายงานแต่ละสถานศึกษาไม่ต้องใส่หมายเลขลำดับ  ให้ทางเขตพื้นที่การศึกษามาให้หมายเลขลำดับ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A61EE3" w:rsidRPr="00A61EE3" w:rsidTr="00827ECA">
        <w:tc>
          <w:tcPr>
            <w:tcW w:w="6771" w:type="dxa"/>
          </w:tcPr>
          <w:p w:rsidR="00A61EE3" w:rsidRPr="00A61EE3" w:rsidRDefault="00A61EE3" w:rsidP="00A61EE3">
            <w:pPr>
              <w:jc w:val="center"/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สถานศึกษาที่ตั้งอยู่ในอำเภอ</w:t>
            </w:r>
          </w:p>
        </w:tc>
        <w:tc>
          <w:tcPr>
            <w:tcW w:w="2471" w:type="dxa"/>
          </w:tcPr>
          <w:p w:rsidR="00A61EE3" w:rsidRPr="00A61EE3" w:rsidRDefault="00A61EE3" w:rsidP="00A61EE3">
            <w:pPr>
              <w:jc w:val="center"/>
              <w:rPr>
                <w:szCs w:val="32"/>
              </w:rPr>
            </w:pPr>
            <w:r w:rsidRPr="00A61EE3">
              <w:rPr>
                <w:rFonts w:hint="cs"/>
                <w:szCs w:val="32"/>
                <w:cs/>
              </w:rPr>
              <w:t>ส่งอีเมล์มาที่</w:t>
            </w:r>
          </w:p>
        </w:tc>
      </w:tr>
      <w:tr w:rsidR="00A61EE3" w:rsidRPr="00A61EE3" w:rsidTr="00827ECA">
        <w:tc>
          <w:tcPr>
            <w:tcW w:w="6771" w:type="dxa"/>
          </w:tcPr>
          <w:p w:rsidR="00A61EE3" w:rsidRPr="00A61EE3" w:rsidRDefault="00A61EE3" w:rsidP="00A61EE3">
            <w:pPr>
              <w:rPr>
                <w:szCs w:val="32"/>
                <w:cs/>
              </w:rPr>
            </w:pPr>
            <w:r w:rsidRPr="00A61EE3">
              <w:rPr>
                <w:szCs w:val="32"/>
              </w:rPr>
              <w:t xml:space="preserve"> </w:t>
            </w:r>
            <w:hyperlink r:id="rId9" w:history="1">
              <w:r w:rsidRPr="00A61EE3">
                <w:rPr>
                  <w:rFonts w:eastAsia="Times New Roman"/>
                  <w:szCs w:val="32"/>
                  <w:cs/>
                </w:rPr>
                <w:t>อ.เมือง</w:t>
              </w:r>
            </w:hyperlink>
            <w:r w:rsidRPr="00A61EE3">
              <w:rPr>
                <w:szCs w:val="32"/>
                <w:cs/>
              </w:rPr>
              <w:t>ฯ</w:t>
            </w:r>
            <w:r w:rsidRPr="00A61EE3">
              <w:rPr>
                <w:rFonts w:eastAsia="Times New Roman"/>
                <w:szCs w:val="32"/>
              </w:rPr>
              <w:t xml:space="preserve"> </w:t>
            </w:r>
            <w:hyperlink r:id="rId10" w:history="1">
              <w:r w:rsidRPr="00A61EE3">
                <w:rPr>
                  <w:rFonts w:eastAsia="Times New Roman"/>
                  <w:szCs w:val="32"/>
                  <w:cs/>
                </w:rPr>
                <w:t>อ.</w:t>
              </w:r>
              <w:proofErr w:type="spellStart"/>
              <w:r w:rsidRPr="00A61EE3">
                <w:rPr>
                  <w:rFonts w:eastAsia="Times New Roman"/>
                  <w:szCs w:val="32"/>
                  <w:cs/>
                </w:rPr>
                <w:t>กันทรา</w:t>
              </w:r>
              <w:proofErr w:type="spellEnd"/>
              <w:r w:rsidRPr="00A61EE3">
                <w:rPr>
                  <w:rFonts w:eastAsia="Times New Roman"/>
                  <w:szCs w:val="32"/>
                  <w:cs/>
                </w:rPr>
                <w:t>รมย์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  <w:hyperlink r:id="rId11" w:history="1">
              <w:r w:rsidRPr="00A61EE3">
                <w:rPr>
                  <w:rFonts w:eastAsia="Times New Roman"/>
                  <w:szCs w:val="32"/>
                  <w:cs/>
                </w:rPr>
                <w:t>อ.ยางชุมน้อย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  <w:hyperlink r:id="rId12" w:history="1">
              <w:r w:rsidRPr="00A61EE3">
                <w:rPr>
                  <w:rFonts w:eastAsia="Times New Roman"/>
                  <w:szCs w:val="32"/>
                  <w:cs/>
                </w:rPr>
                <w:t>อ.</w:t>
              </w:r>
              <w:proofErr w:type="spellStart"/>
              <w:r w:rsidRPr="00A61EE3">
                <w:rPr>
                  <w:rFonts w:eastAsia="Times New Roman"/>
                  <w:szCs w:val="32"/>
                  <w:cs/>
                </w:rPr>
                <w:t>พยุห์</w:t>
              </w:r>
              <w:proofErr w:type="spellEnd"/>
            </w:hyperlink>
            <w:r w:rsidRPr="00A61EE3">
              <w:rPr>
                <w:rFonts w:eastAsia="Times New Roman"/>
                <w:szCs w:val="32"/>
              </w:rPr>
              <w:t xml:space="preserve">  </w:t>
            </w:r>
            <w:hyperlink r:id="rId13" w:history="1">
              <w:r w:rsidRPr="00A61EE3">
                <w:rPr>
                  <w:rFonts w:eastAsia="Times New Roman"/>
                  <w:szCs w:val="32"/>
                  <w:cs/>
                </w:rPr>
                <w:t>5.อ วังหิน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  <w:r w:rsidRPr="00A61EE3">
              <w:rPr>
                <w:szCs w:val="32"/>
                <w:cs/>
              </w:rPr>
              <w:t>อ. น้ำเกลี้ยง</w:t>
            </w:r>
          </w:p>
        </w:tc>
        <w:tc>
          <w:tcPr>
            <w:tcW w:w="2471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>e73605@excise.go.th</w:t>
            </w:r>
          </w:p>
        </w:tc>
      </w:tr>
      <w:tr w:rsidR="00A61EE3" w:rsidRPr="00A61EE3" w:rsidTr="00827ECA">
        <w:tc>
          <w:tcPr>
            <w:tcW w:w="6771" w:type="dxa"/>
          </w:tcPr>
          <w:p w:rsidR="00A61EE3" w:rsidRPr="00A61EE3" w:rsidRDefault="00A61EE3" w:rsidP="00A61EE3">
            <w:pPr>
              <w:rPr>
                <w:szCs w:val="32"/>
              </w:rPr>
            </w:pPr>
            <w:hyperlink r:id="rId14" w:history="1">
              <w:r w:rsidRPr="00A61EE3">
                <w:rPr>
                  <w:rFonts w:eastAsia="Times New Roman"/>
                  <w:szCs w:val="32"/>
                  <w:cs/>
                </w:rPr>
                <w:t>อ.อุทุมพรพิสัย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  <w:hyperlink r:id="rId15" w:history="1">
              <w:r w:rsidRPr="00A61EE3">
                <w:rPr>
                  <w:rFonts w:eastAsia="Times New Roman"/>
                  <w:szCs w:val="32"/>
                  <w:cs/>
                </w:rPr>
                <w:t>อ.ห้วยทับทัน</w:t>
              </w:r>
            </w:hyperlink>
            <w:r w:rsidRPr="00A61EE3">
              <w:rPr>
                <w:rFonts w:eastAsia="Times New Roman"/>
                <w:szCs w:val="32"/>
              </w:rPr>
              <w:t xml:space="preserve">  </w:t>
            </w:r>
            <w:hyperlink r:id="rId16" w:history="1">
              <w:r w:rsidRPr="00A61EE3">
                <w:rPr>
                  <w:rFonts w:eastAsia="Times New Roman"/>
                  <w:szCs w:val="32"/>
                  <w:cs/>
                </w:rPr>
                <w:t>อ.เมืองจันทร์</w:t>
              </w:r>
            </w:hyperlink>
            <w:r w:rsidRPr="00A61EE3">
              <w:rPr>
                <w:rFonts w:eastAsia="Times New Roman"/>
                <w:szCs w:val="32"/>
              </w:rPr>
              <w:t xml:space="preserve">   </w:t>
            </w:r>
            <w:hyperlink r:id="rId17" w:history="1">
              <w:r w:rsidRPr="00A61EE3">
                <w:rPr>
                  <w:rFonts w:eastAsia="Times New Roman"/>
                  <w:szCs w:val="32"/>
                  <w:cs/>
                </w:rPr>
                <w:t>อ.บึง</w:t>
              </w:r>
              <w:proofErr w:type="spellStart"/>
              <w:r w:rsidRPr="00A61EE3">
                <w:rPr>
                  <w:rFonts w:eastAsia="Times New Roman"/>
                  <w:szCs w:val="32"/>
                  <w:cs/>
                </w:rPr>
                <w:t>บูรพ์</w:t>
              </w:r>
              <w:proofErr w:type="spellEnd"/>
            </w:hyperlink>
            <w:r w:rsidRPr="00A61EE3">
              <w:rPr>
                <w:rFonts w:eastAsia="Times New Roman"/>
                <w:szCs w:val="32"/>
              </w:rPr>
              <w:t xml:space="preserve">    </w:t>
            </w:r>
            <w:hyperlink r:id="rId18" w:history="1">
              <w:r w:rsidRPr="00A61EE3">
                <w:rPr>
                  <w:rFonts w:eastAsia="Times New Roman"/>
                  <w:szCs w:val="32"/>
                  <w:cs/>
                </w:rPr>
                <w:t>อ.ศิลาลาด</w:t>
              </w:r>
            </w:hyperlink>
            <w:r w:rsidRPr="00A61EE3">
              <w:rPr>
                <w:rFonts w:eastAsia="Times New Roman"/>
                <w:szCs w:val="32"/>
              </w:rPr>
              <w:t xml:space="preserve">    </w:t>
            </w:r>
            <w:hyperlink r:id="rId19" w:history="1">
              <w:r w:rsidRPr="00A61EE3">
                <w:rPr>
                  <w:rFonts w:eastAsia="Times New Roman"/>
                  <w:szCs w:val="32"/>
                  <w:cs/>
                </w:rPr>
                <w:t>อ.โพธิ์ศรีสุวรรณ</w:t>
              </w:r>
            </w:hyperlink>
            <w:r w:rsidRPr="00A61EE3">
              <w:rPr>
                <w:rFonts w:eastAsia="Times New Roman"/>
                <w:szCs w:val="32"/>
              </w:rPr>
              <w:t xml:space="preserve">  </w:t>
            </w:r>
            <w:hyperlink r:id="rId20" w:history="1">
              <w:r w:rsidRPr="00A61EE3">
                <w:rPr>
                  <w:rFonts w:eastAsia="Times New Roman"/>
                  <w:szCs w:val="32"/>
                  <w:cs/>
                </w:rPr>
                <w:t>อ.</w:t>
              </w:r>
              <w:proofErr w:type="spellStart"/>
              <w:r w:rsidRPr="00A61EE3">
                <w:rPr>
                  <w:rFonts w:eastAsia="Times New Roman"/>
                  <w:szCs w:val="32"/>
                  <w:cs/>
                </w:rPr>
                <w:t>ราษี</w:t>
              </w:r>
              <w:proofErr w:type="spellEnd"/>
              <w:r w:rsidRPr="00A61EE3">
                <w:rPr>
                  <w:rFonts w:eastAsia="Times New Roman"/>
                  <w:szCs w:val="32"/>
                  <w:cs/>
                </w:rPr>
                <w:t>ไศล</w:t>
              </w:r>
            </w:hyperlink>
          </w:p>
        </w:tc>
        <w:tc>
          <w:tcPr>
            <w:tcW w:w="2471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>e73630@excise.go.th</w:t>
            </w:r>
          </w:p>
        </w:tc>
      </w:tr>
      <w:tr w:rsidR="00A61EE3" w:rsidRPr="00A61EE3" w:rsidTr="00827ECA">
        <w:tc>
          <w:tcPr>
            <w:tcW w:w="6771" w:type="dxa"/>
          </w:tcPr>
          <w:p w:rsidR="00A61EE3" w:rsidRPr="00A61EE3" w:rsidRDefault="00A61EE3" w:rsidP="00A61EE3">
            <w:pPr>
              <w:rPr>
                <w:szCs w:val="32"/>
              </w:rPr>
            </w:pPr>
            <w:hyperlink r:id="rId21" w:history="1">
              <w:r w:rsidRPr="00A61EE3">
                <w:rPr>
                  <w:rFonts w:eastAsia="Times New Roman"/>
                  <w:szCs w:val="32"/>
                  <w:cs/>
                </w:rPr>
                <w:t>อ.กันทร</w:t>
              </w:r>
              <w:proofErr w:type="spellStart"/>
              <w:r w:rsidRPr="00A61EE3">
                <w:rPr>
                  <w:rFonts w:eastAsia="Times New Roman"/>
                  <w:szCs w:val="32"/>
                  <w:cs/>
                </w:rPr>
                <w:t>ลักษ์</w:t>
              </w:r>
              <w:proofErr w:type="spellEnd"/>
            </w:hyperlink>
            <w:r w:rsidRPr="00A61EE3">
              <w:rPr>
                <w:rFonts w:eastAsia="Times New Roman"/>
                <w:szCs w:val="32"/>
              </w:rPr>
              <w:t xml:space="preserve">  </w:t>
            </w:r>
            <w:hyperlink r:id="rId22" w:history="1">
              <w:r w:rsidRPr="00A61EE3">
                <w:rPr>
                  <w:rFonts w:eastAsia="Times New Roman"/>
                  <w:szCs w:val="32"/>
                  <w:cs/>
                </w:rPr>
                <w:t>อ.เบญจ</w:t>
              </w:r>
              <w:proofErr w:type="spellStart"/>
              <w:r w:rsidRPr="00A61EE3">
                <w:rPr>
                  <w:rFonts w:eastAsia="Times New Roman"/>
                  <w:szCs w:val="32"/>
                  <w:cs/>
                </w:rPr>
                <w:t>ลักษ์</w:t>
              </w:r>
              <w:proofErr w:type="spellEnd"/>
            </w:hyperlink>
            <w:r w:rsidRPr="00A61EE3">
              <w:rPr>
                <w:rFonts w:eastAsia="Times New Roman"/>
                <w:szCs w:val="32"/>
              </w:rPr>
              <w:t xml:space="preserve">  </w:t>
            </w:r>
            <w:hyperlink r:id="rId23" w:history="1">
              <w:r w:rsidRPr="00A61EE3">
                <w:rPr>
                  <w:rFonts w:eastAsia="Times New Roman"/>
                  <w:szCs w:val="32"/>
                  <w:cs/>
                </w:rPr>
                <w:t>อ.โนนคูณ</w:t>
              </w:r>
            </w:hyperlink>
            <w:r w:rsidRPr="00A61EE3">
              <w:rPr>
                <w:rFonts w:eastAsia="Times New Roman"/>
                <w:szCs w:val="32"/>
              </w:rPr>
              <w:t xml:space="preserve">  </w:t>
            </w:r>
            <w:hyperlink r:id="rId24" w:history="1">
              <w:r w:rsidRPr="00A61EE3">
                <w:rPr>
                  <w:rFonts w:eastAsia="Times New Roman"/>
                  <w:szCs w:val="32"/>
                  <w:cs/>
                </w:rPr>
                <w:t>อ.ศรีรัตนะ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</w:p>
        </w:tc>
        <w:tc>
          <w:tcPr>
            <w:tcW w:w="2471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>e73610@excise.go.th</w:t>
            </w:r>
          </w:p>
        </w:tc>
      </w:tr>
      <w:tr w:rsidR="00A61EE3" w:rsidRPr="00A61EE3" w:rsidTr="00827ECA">
        <w:tc>
          <w:tcPr>
            <w:tcW w:w="6771" w:type="dxa"/>
          </w:tcPr>
          <w:p w:rsidR="00A61EE3" w:rsidRPr="00A61EE3" w:rsidRDefault="00A61EE3" w:rsidP="00A61EE3">
            <w:pPr>
              <w:rPr>
                <w:szCs w:val="32"/>
              </w:rPr>
            </w:pPr>
            <w:hyperlink r:id="rId25" w:history="1">
              <w:proofErr w:type="spellStart"/>
              <w:r w:rsidRPr="00A61EE3">
                <w:rPr>
                  <w:rFonts w:eastAsia="Times New Roman"/>
                  <w:szCs w:val="32"/>
                  <w:cs/>
                </w:rPr>
                <w:t>อ.ขุ</w:t>
              </w:r>
              <w:proofErr w:type="spellEnd"/>
              <w:r w:rsidRPr="00A61EE3">
                <w:rPr>
                  <w:rFonts w:eastAsia="Times New Roman"/>
                  <w:szCs w:val="32"/>
                  <w:cs/>
                </w:rPr>
                <w:t>ขันธ์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  <w:hyperlink r:id="rId26" w:history="1">
              <w:r w:rsidRPr="00A61EE3">
                <w:rPr>
                  <w:rFonts w:eastAsia="Times New Roman"/>
                  <w:szCs w:val="32"/>
                  <w:cs/>
                </w:rPr>
                <w:t>อ.ปรางค์กู่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  <w:hyperlink r:id="rId27" w:history="1">
              <w:r w:rsidRPr="00A61EE3">
                <w:rPr>
                  <w:rFonts w:eastAsia="Times New Roman"/>
                  <w:szCs w:val="32"/>
                  <w:cs/>
                </w:rPr>
                <w:t>อ.ขุนหาญ</w:t>
              </w:r>
            </w:hyperlink>
            <w:r w:rsidRPr="00A61EE3">
              <w:rPr>
                <w:rFonts w:eastAsia="Times New Roman"/>
                <w:szCs w:val="32"/>
              </w:rPr>
              <w:t xml:space="preserve">  </w:t>
            </w:r>
            <w:hyperlink r:id="rId28" w:history="1">
              <w:r w:rsidRPr="00A61EE3">
                <w:rPr>
                  <w:rFonts w:eastAsia="Times New Roman"/>
                  <w:szCs w:val="32"/>
                  <w:cs/>
                </w:rPr>
                <w:t>อ.ภูสิงห์</w:t>
              </w:r>
            </w:hyperlink>
            <w:r w:rsidRPr="00A61EE3">
              <w:rPr>
                <w:rFonts w:eastAsia="Times New Roman"/>
                <w:szCs w:val="32"/>
              </w:rPr>
              <w:t xml:space="preserve"> </w:t>
            </w:r>
            <w:r w:rsidRPr="00A61EE3">
              <w:rPr>
                <w:rFonts w:eastAsia="Times New Roman"/>
                <w:szCs w:val="32"/>
                <w:cs/>
              </w:rPr>
              <w:t>อ ไพรบึง</w:t>
            </w:r>
          </w:p>
        </w:tc>
        <w:tc>
          <w:tcPr>
            <w:tcW w:w="2471" w:type="dxa"/>
          </w:tcPr>
          <w:p w:rsidR="00A61EE3" w:rsidRPr="00A61EE3" w:rsidRDefault="00A61EE3" w:rsidP="00A61EE3">
            <w:pPr>
              <w:rPr>
                <w:szCs w:val="32"/>
              </w:rPr>
            </w:pPr>
            <w:r w:rsidRPr="00A61EE3">
              <w:rPr>
                <w:szCs w:val="32"/>
              </w:rPr>
              <w:t>e73620@excise.go.th</w:t>
            </w:r>
          </w:p>
        </w:tc>
      </w:tr>
    </w:tbl>
    <w:p w:rsidR="00A61EE3" w:rsidRPr="00A61EE3" w:rsidRDefault="00A61EE3" w:rsidP="00A61EE3">
      <w:pPr>
        <w:spacing w:before="240" w:after="0" w:line="240" w:lineRule="auto"/>
        <w:rPr>
          <w:b/>
          <w:bCs/>
          <w:szCs w:val="32"/>
        </w:rPr>
      </w:pPr>
      <w:r w:rsidRPr="00A61EE3">
        <w:rPr>
          <w:rFonts w:hint="cs"/>
          <w:b/>
          <w:bCs/>
          <w:szCs w:val="32"/>
          <w:cs/>
        </w:rPr>
        <w:t>มีข้อสงสัย โทร</w:t>
      </w:r>
      <w:r w:rsidRPr="00A61EE3">
        <w:rPr>
          <w:b/>
          <w:bCs/>
          <w:szCs w:val="32"/>
        </w:rPr>
        <w:t>. 0844392858</w:t>
      </w:r>
    </w:p>
    <w:p w:rsidR="00A61EE3" w:rsidRDefault="00A61EE3" w:rsidP="00A61EE3">
      <w:r w:rsidRPr="00A61EE3">
        <w:rPr>
          <w:szCs w:val="32"/>
        </w:rPr>
        <w:t>e-</w:t>
      </w:r>
      <w:proofErr w:type="gramStart"/>
      <w:r w:rsidRPr="00A61EE3">
        <w:rPr>
          <w:szCs w:val="32"/>
        </w:rPr>
        <w:t>mail :</w:t>
      </w:r>
      <w:proofErr w:type="gramEnd"/>
      <w:r w:rsidRPr="00A61EE3">
        <w:rPr>
          <w:szCs w:val="32"/>
        </w:rPr>
        <w:t xml:space="preserve">  </w:t>
      </w:r>
      <w:hyperlink r:id="rId29" w:history="1">
        <w:r w:rsidRPr="00A61EE3">
          <w:rPr>
            <w:szCs w:val="32"/>
            <w:u w:val="single"/>
          </w:rPr>
          <w:t>sisakes@excise.go.th</w:t>
        </w:r>
      </w:hyperlink>
      <w:bookmarkStart w:id="0" w:name="_GoBack"/>
      <w:bookmarkEnd w:id="0"/>
    </w:p>
    <w:sectPr w:rsidR="00A61EE3" w:rsidSect="00B47237">
      <w:pgSz w:w="11906" w:h="16838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CA1"/>
    <w:multiLevelType w:val="hybridMultilevel"/>
    <w:tmpl w:val="91FABE3A"/>
    <w:lvl w:ilvl="0" w:tplc="43E28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996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A8A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A6E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6AA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44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52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562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2A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3E"/>
    <w:rsid w:val="00052493"/>
    <w:rsid w:val="00191E7D"/>
    <w:rsid w:val="00A61EE3"/>
    <w:rsid w:val="00A6343E"/>
    <w:rsid w:val="00B47237"/>
    <w:rsid w:val="00D52352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3E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723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863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3E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723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863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6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aket.excise.go.th/PEOPLE/KNOWLEDGE/index.htm" TargetMode="External"/><Relationship Id="rId13" Type="http://schemas.openxmlformats.org/officeDocument/2006/relationships/hyperlink" Target="http://www.projectorok.com/index.php?route=information/information&amp;information_id=32" TargetMode="External"/><Relationship Id="rId18" Type="http://schemas.openxmlformats.org/officeDocument/2006/relationships/hyperlink" Target="http://www.projectorok.com/index.php?route=information/information&amp;information_id=32" TargetMode="External"/><Relationship Id="rId26" Type="http://schemas.openxmlformats.org/officeDocument/2006/relationships/hyperlink" Target="http://www.projectorok.com/index.php?route=information/information&amp;information_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jectorok.com/index.php?route=information/information&amp;information_id=32" TargetMode="External"/><Relationship Id="rId7" Type="http://schemas.openxmlformats.org/officeDocument/2006/relationships/hyperlink" Target="http://sisaket.excise.go.th/PEOPLE/KNOWLEDGE/index.htm" TargetMode="External"/><Relationship Id="rId12" Type="http://schemas.openxmlformats.org/officeDocument/2006/relationships/hyperlink" Target="http://www.projectorok.com/index.php?route=information/information&amp;information_id=32" TargetMode="External"/><Relationship Id="rId17" Type="http://schemas.openxmlformats.org/officeDocument/2006/relationships/hyperlink" Target="http://www.projectorok.com/index.php?route=information/information&amp;information_id=32" TargetMode="External"/><Relationship Id="rId25" Type="http://schemas.openxmlformats.org/officeDocument/2006/relationships/hyperlink" Target="http://www.projectorok.com/index.php?route=information/information&amp;information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jectorok.com/index.php?route=information/information&amp;information_id=32" TargetMode="External"/><Relationship Id="rId20" Type="http://schemas.openxmlformats.org/officeDocument/2006/relationships/hyperlink" Target="http://www.projectorok.com/index.php?route=information/information&amp;information_id=32" TargetMode="External"/><Relationship Id="rId29" Type="http://schemas.openxmlformats.org/officeDocument/2006/relationships/hyperlink" Target="mailto:sisakes@excise.go.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saket.excise.go.th/PEOPLE/KNOWLEDGE/KM/index.htm" TargetMode="External"/><Relationship Id="rId11" Type="http://schemas.openxmlformats.org/officeDocument/2006/relationships/hyperlink" Target="http://www.projectorok.com/index.php?route=information/information&amp;information_id=32" TargetMode="External"/><Relationship Id="rId24" Type="http://schemas.openxmlformats.org/officeDocument/2006/relationships/hyperlink" Target="http://www.projectorok.com/index.php?route=information/information&amp;information_id=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jectorok.com/index.php?route=information/information&amp;information_id=32" TargetMode="External"/><Relationship Id="rId23" Type="http://schemas.openxmlformats.org/officeDocument/2006/relationships/hyperlink" Target="http://www.projectorok.com/index.php?route=information/information&amp;information_id=32" TargetMode="External"/><Relationship Id="rId28" Type="http://schemas.openxmlformats.org/officeDocument/2006/relationships/hyperlink" Target="http://www.projectorok.com/index.php?route=information/information&amp;information_id=32" TargetMode="External"/><Relationship Id="rId10" Type="http://schemas.openxmlformats.org/officeDocument/2006/relationships/hyperlink" Target="http://www.projectorok.com/index.php?route=information/information&amp;information_id=32" TargetMode="External"/><Relationship Id="rId19" Type="http://schemas.openxmlformats.org/officeDocument/2006/relationships/hyperlink" Target="http://www.projectorok.com/index.php?route=information/information&amp;information_id=3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jectorok.com/index.php?route=information/information&amp;information_id=32" TargetMode="External"/><Relationship Id="rId14" Type="http://schemas.openxmlformats.org/officeDocument/2006/relationships/hyperlink" Target="http://www.projectorok.com/index.php?route=information/information&amp;information_id=32" TargetMode="External"/><Relationship Id="rId22" Type="http://schemas.openxmlformats.org/officeDocument/2006/relationships/hyperlink" Target="http://www.projectorok.com/index.php?route=information/information&amp;information_id=32" TargetMode="External"/><Relationship Id="rId27" Type="http://schemas.openxmlformats.org/officeDocument/2006/relationships/hyperlink" Target="http://www.projectorok.com/index.php?route=information/information&amp;information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nuchew chew</dc:creator>
  <cp:lastModifiedBy>MUANG1313</cp:lastModifiedBy>
  <cp:revision>5</cp:revision>
  <dcterms:created xsi:type="dcterms:W3CDTF">2015-11-19T01:42:00Z</dcterms:created>
  <dcterms:modified xsi:type="dcterms:W3CDTF">2015-11-20T01:15:00Z</dcterms:modified>
</cp:coreProperties>
</file>