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2C" w:rsidRPr="009C3C36" w:rsidRDefault="00FC492C" w:rsidP="009C3C36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bookmarkStart w:id="0" w:name="_GoBack"/>
      <w:r w:rsidRPr="009C3C3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ตัวชี้วัดสำคัญ</w:t>
      </w:r>
      <w:r w:rsidR="009C3C3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9C3C36" w:rsidRPr="009C3C3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กองกำกับและพัฒนามาตรฐานราคาภาษีสรรพสามิต</w:t>
      </w:r>
    </w:p>
    <w:bookmarkEnd w:id="0"/>
    <w:p w:rsidR="009C3C36" w:rsidRPr="009C3C36" w:rsidRDefault="009C3C36" w:rsidP="009C3C36">
      <w:pPr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tbl>
      <w:tblPr>
        <w:tblW w:w="13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0"/>
        <w:gridCol w:w="1090"/>
        <w:gridCol w:w="1059"/>
        <w:gridCol w:w="1232"/>
        <w:gridCol w:w="1235"/>
        <w:gridCol w:w="1232"/>
        <w:gridCol w:w="1232"/>
        <w:gridCol w:w="1232"/>
        <w:gridCol w:w="1232"/>
      </w:tblGrid>
      <w:tr w:rsidR="00FC492C" w:rsidRPr="00CC66E7" w:rsidTr="00BC44AA">
        <w:tc>
          <w:tcPr>
            <w:tcW w:w="3590" w:type="dxa"/>
            <w:vMerge w:val="restart"/>
            <w:shd w:val="clear" w:color="auto" w:fill="B8CCE4"/>
          </w:tcPr>
          <w:p w:rsidR="00FC492C" w:rsidRPr="00CC66E7" w:rsidRDefault="00FC492C" w:rsidP="00BC44AA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 w:rsidRPr="00CC66E7">
              <w:rPr>
                <w:rFonts w:ascii="TH SarabunTHAI" w:hAnsi="TH SarabunTHAI" w:cs="TH SarabunTHAI"/>
                <w:b/>
                <w:bCs/>
                <w:color w:val="000000"/>
                <w:sz w:val="28"/>
                <w:szCs w:val="28"/>
                <w:cs/>
              </w:rPr>
              <w:t>งาน/กิจกรรม</w:t>
            </w:r>
          </w:p>
        </w:tc>
        <w:tc>
          <w:tcPr>
            <w:tcW w:w="1090" w:type="dxa"/>
            <w:vMerge w:val="restart"/>
            <w:shd w:val="clear" w:color="auto" w:fill="B8CCE4"/>
          </w:tcPr>
          <w:p w:rsidR="00FC492C" w:rsidRPr="00CC66E7" w:rsidRDefault="00FC492C" w:rsidP="00BC44AA">
            <w:pPr>
              <w:jc w:val="center"/>
              <w:rPr>
                <w:rFonts w:ascii="TH SarabunTHAI" w:hAnsi="TH SarabunTHAI" w:cs="TH SarabunTHAI"/>
                <w:b/>
                <w:color w:val="000000"/>
                <w:sz w:val="28"/>
                <w:szCs w:val="28"/>
              </w:rPr>
            </w:pPr>
            <w:r w:rsidRPr="00CC66E7">
              <w:rPr>
                <w:rFonts w:ascii="TH SarabunTHAI" w:hAnsi="TH SarabunTHAI" w:cs="TH SarabunTHAI"/>
                <w:b/>
                <w:bCs/>
                <w:color w:val="000000"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3526" w:type="dxa"/>
            <w:gridSpan w:val="3"/>
            <w:shd w:val="clear" w:color="auto" w:fill="B8CCE4"/>
          </w:tcPr>
          <w:p w:rsidR="00FC492C" w:rsidRPr="00CC66E7" w:rsidRDefault="00FC492C" w:rsidP="00BC44AA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 w:rsidRPr="00CC66E7">
              <w:rPr>
                <w:rFonts w:ascii="TH SarabunTHAI" w:hAnsi="TH SarabunTHAI" w:cs="TH SarabunTHAI"/>
                <w:b/>
                <w:bCs/>
                <w:color w:val="000000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928" w:type="dxa"/>
            <w:gridSpan w:val="4"/>
            <w:shd w:val="clear" w:color="auto" w:fill="B8CCE4"/>
          </w:tcPr>
          <w:p w:rsidR="00FC492C" w:rsidRPr="00CC66E7" w:rsidRDefault="00FC492C" w:rsidP="00BC44AA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 w:rsidRPr="00CC66E7">
              <w:rPr>
                <w:rFonts w:ascii="TH SarabunTHAI" w:hAnsi="TH SarabunTHAI" w:cs="TH SarabunTHAI"/>
                <w:b/>
                <w:bCs/>
                <w:color w:val="000000"/>
                <w:sz w:val="28"/>
                <w:szCs w:val="28"/>
                <w:cs/>
              </w:rPr>
              <w:t>เป้าหมาย</w:t>
            </w:r>
          </w:p>
        </w:tc>
      </w:tr>
      <w:tr w:rsidR="00FC492C" w:rsidRPr="00CC66E7" w:rsidTr="00BC44AA">
        <w:tc>
          <w:tcPr>
            <w:tcW w:w="3590" w:type="dxa"/>
            <w:vMerge/>
            <w:shd w:val="clear" w:color="auto" w:fill="B8CCE4"/>
          </w:tcPr>
          <w:p w:rsidR="00FC492C" w:rsidRPr="00CC66E7" w:rsidRDefault="00FC492C" w:rsidP="00BC4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1090" w:type="dxa"/>
            <w:vMerge/>
            <w:shd w:val="clear" w:color="auto" w:fill="B8CCE4"/>
          </w:tcPr>
          <w:p w:rsidR="00FC492C" w:rsidRPr="00CC66E7" w:rsidRDefault="00FC492C" w:rsidP="00BC4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B8CCE4"/>
          </w:tcPr>
          <w:p w:rsidR="00FC492C" w:rsidRPr="00CC66E7" w:rsidRDefault="00FC492C" w:rsidP="00BC44AA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 w:rsidRPr="00CC66E7">
              <w:rPr>
                <w:rFonts w:ascii="TH SarabunTHAI" w:hAnsi="TH SarabunTHAI" w:cs="TH SarabunTHAI"/>
                <w:b/>
                <w:bCs/>
                <w:sz w:val="28"/>
                <w:szCs w:val="28"/>
                <w:cs/>
              </w:rPr>
              <w:t xml:space="preserve">ปี </w:t>
            </w:r>
            <w:r w:rsidRPr="00CC66E7">
              <w:rPr>
                <w:rFonts w:ascii="TH SarabunTHAI" w:hAnsi="TH SarabunTHAI" w:cs="TH SarabunTHAI"/>
                <w:b/>
                <w:sz w:val="28"/>
                <w:szCs w:val="28"/>
              </w:rPr>
              <w:t>2559</w:t>
            </w:r>
          </w:p>
        </w:tc>
        <w:tc>
          <w:tcPr>
            <w:tcW w:w="1232" w:type="dxa"/>
            <w:shd w:val="clear" w:color="auto" w:fill="B8CCE4"/>
          </w:tcPr>
          <w:p w:rsidR="00FC492C" w:rsidRPr="00CC66E7" w:rsidRDefault="00FC492C" w:rsidP="00BC44AA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 w:rsidRPr="00CC66E7">
              <w:rPr>
                <w:rFonts w:ascii="TH SarabunTHAI" w:hAnsi="TH SarabunTHAI" w:cs="TH SarabunTHAI"/>
                <w:b/>
                <w:bCs/>
                <w:sz w:val="28"/>
                <w:szCs w:val="28"/>
                <w:cs/>
              </w:rPr>
              <w:t xml:space="preserve">ปี </w:t>
            </w:r>
            <w:r w:rsidRPr="00CC66E7">
              <w:rPr>
                <w:rFonts w:ascii="TH SarabunTHAI" w:hAnsi="TH SarabunTHAI" w:cs="TH SarabunTHAI"/>
                <w:b/>
                <w:sz w:val="28"/>
                <w:szCs w:val="28"/>
              </w:rPr>
              <w:t>2560</w:t>
            </w:r>
          </w:p>
        </w:tc>
        <w:tc>
          <w:tcPr>
            <w:tcW w:w="1235" w:type="dxa"/>
            <w:shd w:val="clear" w:color="auto" w:fill="B8CCE4"/>
          </w:tcPr>
          <w:p w:rsidR="00FC492C" w:rsidRPr="00CC66E7" w:rsidRDefault="00FC492C" w:rsidP="00BC44AA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 w:rsidRPr="00CC66E7">
              <w:rPr>
                <w:rFonts w:ascii="TH SarabunTHAI" w:hAnsi="TH SarabunTHAI" w:cs="TH SarabunTHAI"/>
                <w:b/>
                <w:bCs/>
                <w:sz w:val="28"/>
                <w:szCs w:val="28"/>
                <w:cs/>
              </w:rPr>
              <w:t xml:space="preserve">ปี </w:t>
            </w:r>
            <w:r w:rsidRPr="00CC66E7">
              <w:rPr>
                <w:rFonts w:ascii="TH SarabunTHAI" w:hAnsi="TH SarabunTHAI" w:cs="TH SarabunTHAI"/>
                <w:b/>
                <w:sz w:val="28"/>
                <w:szCs w:val="28"/>
              </w:rPr>
              <w:t>2561</w:t>
            </w:r>
          </w:p>
        </w:tc>
        <w:tc>
          <w:tcPr>
            <w:tcW w:w="1232" w:type="dxa"/>
            <w:shd w:val="clear" w:color="auto" w:fill="B8CCE4"/>
          </w:tcPr>
          <w:p w:rsidR="00FC492C" w:rsidRPr="00CC66E7" w:rsidRDefault="00FC492C" w:rsidP="00BC44AA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 w:rsidRPr="00CC66E7">
              <w:rPr>
                <w:rFonts w:ascii="TH SarabunTHAI" w:hAnsi="TH SarabunTHAI" w:cs="TH SarabunTHAI"/>
                <w:b/>
                <w:bCs/>
                <w:sz w:val="28"/>
                <w:szCs w:val="28"/>
                <w:cs/>
              </w:rPr>
              <w:t xml:space="preserve">ปี </w:t>
            </w:r>
            <w:r w:rsidRPr="00CC66E7">
              <w:rPr>
                <w:rFonts w:ascii="TH SarabunTHAI" w:hAnsi="TH SarabunTHAI" w:cs="TH SarabunTHAI"/>
                <w:b/>
                <w:sz w:val="28"/>
                <w:szCs w:val="28"/>
              </w:rPr>
              <w:t>2562</w:t>
            </w:r>
          </w:p>
        </w:tc>
        <w:tc>
          <w:tcPr>
            <w:tcW w:w="1232" w:type="dxa"/>
            <w:shd w:val="clear" w:color="auto" w:fill="B8CCE4"/>
          </w:tcPr>
          <w:p w:rsidR="00FC492C" w:rsidRPr="00CC66E7" w:rsidRDefault="00FC492C" w:rsidP="00BC44AA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 w:rsidRPr="00CC66E7">
              <w:rPr>
                <w:rFonts w:ascii="TH SarabunTHAI" w:hAnsi="TH SarabunTHAI" w:cs="TH SarabunTHAI"/>
                <w:b/>
                <w:bCs/>
                <w:sz w:val="28"/>
                <w:szCs w:val="28"/>
                <w:cs/>
              </w:rPr>
              <w:t xml:space="preserve">ปี </w:t>
            </w:r>
            <w:r w:rsidRPr="00CC66E7">
              <w:rPr>
                <w:rFonts w:ascii="TH SarabunTHAI" w:hAnsi="TH SarabunTHAI" w:cs="TH SarabunTHAI"/>
                <w:b/>
                <w:sz w:val="28"/>
                <w:szCs w:val="28"/>
              </w:rPr>
              <w:t>2563</w:t>
            </w:r>
          </w:p>
        </w:tc>
        <w:tc>
          <w:tcPr>
            <w:tcW w:w="1232" w:type="dxa"/>
            <w:shd w:val="clear" w:color="auto" w:fill="B8CCE4"/>
          </w:tcPr>
          <w:p w:rsidR="00FC492C" w:rsidRPr="00CC66E7" w:rsidRDefault="00FC492C" w:rsidP="00BC44AA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 w:rsidRPr="00CC66E7">
              <w:rPr>
                <w:rFonts w:ascii="TH SarabunTHAI" w:hAnsi="TH SarabunTHAI" w:cs="TH SarabunTHAI"/>
                <w:b/>
                <w:bCs/>
                <w:sz w:val="28"/>
                <w:szCs w:val="28"/>
                <w:cs/>
              </w:rPr>
              <w:t xml:space="preserve">ปี </w:t>
            </w:r>
            <w:r w:rsidRPr="00CC66E7">
              <w:rPr>
                <w:rFonts w:ascii="TH SarabunTHAI" w:hAnsi="TH SarabunTHAI" w:cs="TH SarabunTHAI"/>
                <w:b/>
                <w:sz w:val="28"/>
                <w:szCs w:val="28"/>
              </w:rPr>
              <w:t>2564</w:t>
            </w:r>
          </w:p>
        </w:tc>
        <w:tc>
          <w:tcPr>
            <w:tcW w:w="1232" w:type="dxa"/>
            <w:shd w:val="clear" w:color="auto" w:fill="B8CCE4"/>
          </w:tcPr>
          <w:p w:rsidR="00FC492C" w:rsidRPr="00CC66E7" w:rsidRDefault="00FC492C" w:rsidP="00BC44AA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 w:rsidRPr="00CC66E7">
              <w:rPr>
                <w:rFonts w:ascii="TH SarabunTHAI" w:hAnsi="TH SarabunTHAI" w:cs="TH SarabunTHAI"/>
                <w:b/>
                <w:bCs/>
                <w:sz w:val="28"/>
                <w:szCs w:val="28"/>
                <w:cs/>
              </w:rPr>
              <w:t xml:space="preserve">ปี </w:t>
            </w:r>
            <w:r w:rsidRPr="00CC66E7">
              <w:rPr>
                <w:rFonts w:ascii="TH SarabunTHAI" w:hAnsi="TH SarabunTHAI" w:cs="TH SarabunTHAI"/>
                <w:b/>
                <w:sz w:val="28"/>
                <w:szCs w:val="28"/>
              </w:rPr>
              <w:t>2565</w:t>
            </w:r>
          </w:p>
        </w:tc>
      </w:tr>
      <w:tr w:rsidR="00FC492C" w:rsidRPr="00CC66E7" w:rsidTr="00BC44AA">
        <w:tc>
          <w:tcPr>
            <w:tcW w:w="3590" w:type="dxa"/>
          </w:tcPr>
          <w:p w:rsidR="00FC492C" w:rsidRPr="00CC66E7" w:rsidRDefault="00FC492C" w:rsidP="00CC66E7">
            <w:pPr>
              <w:rPr>
                <w:rFonts w:ascii="TH SarabunTHAI" w:hAnsi="TH SarabunTHAI" w:cs="TH SarabunTHAI"/>
                <w:sz w:val="28"/>
                <w:szCs w:val="28"/>
              </w:rPr>
            </w:pPr>
            <w:r w:rsidRPr="00CC66E7">
              <w:rPr>
                <w:rFonts w:ascii="TH SarabunTHAI" w:hAnsi="TH SarabunTHAI" w:cs="TH SarabunTHAI"/>
                <w:sz w:val="28"/>
                <w:szCs w:val="28"/>
              </w:rPr>
              <w:t>1</w:t>
            </w:r>
            <w:r w:rsidRPr="00CC66E7">
              <w:rPr>
                <w:rFonts w:ascii="TH SarabunTHAI" w:hAnsi="TH SarabunTHAI" w:cs="TH SarabunTHAI"/>
                <w:sz w:val="28"/>
                <w:szCs w:val="28"/>
                <w:cs/>
              </w:rPr>
              <w:t xml:space="preserve">. </w:t>
            </w:r>
            <w:r w:rsidR="00FC591F" w:rsidRPr="00FC591F">
              <w:rPr>
                <w:rFonts w:ascii="TH SarabunTHAI" w:hAnsi="TH SarabunTHAI" w:cs="TH SarabunTHAI" w:hint="cs"/>
                <w:color w:val="FF0000"/>
                <w:sz w:val="28"/>
                <w:szCs w:val="28"/>
                <w:u w:val="single"/>
                <w:cs/>
              </w:rPr>
              <w:t>ร้อยละความสำเร็จของการจัดทำ</w:t>
            </w:r>
            <w:r w:rsidR="00CC66E7" w:rsidRPr="00FC591F">
              <w:rPr>
                <w:rFonts w:ascii="TH SarabunTHAI" w:hAnsi="TH SarabunTHAI" w:cs="TH SarabunTHAI"/>
                <w:strike/>
                <w:sz w:val="28"/>
                <w:szCs w:val="28"/>
                <w:cs/>
              </w:rPr>
              <w:t>ปรับปรุง</w:t>
            </w:r>
            <w:r w:rsidR="00007C1A">
              <w:rPr>
                <w:rFonts w:ascii="TH SarabunTHAI" w:hAnsi="TH SarabunTHAI" w:cs="TH SarabunTHAI" w:hint="cs"/>
                <w:sz w:val="28"/>
                <w:szCs w:val="28"/>
                <w:cs/>
              </w:rPr>
              <w:t>หลักเกณฑ์ วิธีการ และ</w:t>
            </w:r>
            <w:r w:rsidR="00CC66E7" w:rsidRPr="00CC66E7">
              <w:rPr>
                <w:rFonts w:ascii="TH SarabunTHAI" w:hAnsi="TH SarabunTHAI" w:cs="TH SarabunTHAI"/>
                <w:sz w:val="28"/>
                <w:szCs w:val="28"/>
                <w:cs/>
              </w:rPr>
              <w:t>มาตรฐาน</w:t>
            </w:r>
            <w:r w:rsidR="00007C1A">
              <w:rPr>
                <w:rFonts w:ascii="TH SarabunTHAI" w:hAnsi="TH SarabunTHAI" w:cs="TH SarabunTHAI" w:hint="cs"/>
                <w:sz w:val="28"/>
                <w:szCs w:val="28"/>
                <w:cs/>
              </w:rPr>
              <w:t>การปฏิบัติ</w:t>
            </w:r>
            <w:r w:rsidR="00CC66E7" w:rsidRPr="00CC66E7">
              <w:rPr>
                <w:rFonts w:ascii="TH SarabunTHAI" w:hAnsi="TH SarabunTHAI" w:cs="TH SarabunTHAI"/>
                <w:sz w:val="28"/>
                <w:szCs w:val="28"/>
                <w:cs/>
              </w:rPr>
              <w:t>เกี่ยวกับราคาขายปลีกแนะนำและราคาค่าบริการ</w:t>
            </w:r>
          </w:p>
        </w:tc>
        <w:tc>
          <w:tcPr>
            <w:tcW w:w="1090" w:type="dxa"/>
          </w:tcPr>
          <w:p w:rsidR="00FC492C" w:rsidRPr="00CC66E7" w:rsidRDefault="000A3268" w:rsidP="00FC591F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ร้อยละ</w:t>
            </w:r>
          </w:p>
        </w:tc>
        <w:tc>
          <w:tcPr>
            <w:tcW w:w="1059" w:type="dxa"/>
          </w:tcPr>
          <w:p w:rsidR="00FC492C" w:rsidRPr="00CC66E7" w:rsidRDefault="00FC492C" w:rsidP="00BC44AA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1232" w:type="dxa"/>
          </w:tcPr>
          <w:p w:rsidR="00FC492C" w:rsidRPr="00CC66E7" w:rsidRDefault="00FC492C" w:rsidP="00BC44AA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1235" w:type="dxa"/>
          </w:tcPr>
          <w:p w:rsidR="00FC492C" w:rsidRPr="00CC66E7" w:rsidRDefault="00FC492C" w:rsidP="00BC44AA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1232" w:type="dxa"/>
          </w:tcPr>
          <w:p w:rsidR="00FC492C" w:rsidRPr="00CC66E7" w:rsidRDefault="00FC492C" w:rsidP="00BC44AA">
            <w:pPr>
              <w:jc w:val="center"/>
              <w:rPr>
                <w:rFonts w:ascii="TH SarabunTHAI" w:hAnsi="TH SarabunTHAI" w:cs="TH SarabunTHAI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FC492C" w:rsidRPr="00CC66E7" w:rsidRDefault="00FC492C" w:rsidP="00BC44AA">
            <w:pPr>
              <w:jc w:val="center"/>
              <w:rPr>
                <w:rFonts w:ascii="TH SarabunTHAI" w:hAnsi="TH SarabunTHAI" w:cs="TH SarabunTHAI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FC492C" w:rsidRPr="00CC66E7" w:rsidRDefault="00FC492C" w:rsidP="00BC44AA">
            <w:pPr>
              <w:jc w:val="center"/>
              <w:rPr>
                <w:rFonts w:ascii="TH SarabunTHAI" w:hAnsi="TH SarabunTHAI" w:cs="TH SarabunTHAI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FC492C" w:rsidRPr="00CC66E7" w:rsidRDefault="00FC492C" w:rsidP="00BC44AA">
            <w:pPr>
              <w:jc w:val="center"/>
              <w:rPr>
                <w:rFonts w:ascii="TH SarabunTHAI" w:hAnsi="TH SarabunTHAI" w:cs="TH SarabunTHAI"/>
                <w:color w:val="000000"/>
                <w:sz w:val="28"/>
                <w:szCs w:val="28"/>
              </w:rPr>
            </w:pPr>
          </w:p>
        </w:tc>
      </w:tr>
      <w:tr w:rsidR="00FC492C" w:rsidRPr="00CC66E7" w:rsidTr="00BC44AA">
        <w:tc>
          <w:tcPr>
            <w:tcW w:w="3590" w:type="dxa"/>
          </w:tcPr>
          <w:p w:rsidR="00FC492C" w:rsidRPr="00CC66E7" w:rsidRDefault="00FC492C" w:rsidP="000A3268">
            <w:pPr>
              <w:rPr>
                <w:rFonts w:ascii="TH SarabunTHAI" w:hAnsi="TH SarabunTHAI" w:cs="TH SarabunTHAI"/>
                <w:sz w:val="28"/>
                <w:szCs w:val="28"/>
              </w:rPr>
            </w:pPr>
            <w:r w:rsidRPr="00CC66E7">
              <w:rPr>
                <w:rFonts w:ascii="TH SarabunTHAI" w:hAnsi="TH SarabunTHAI" w:cs="TH SarabunTHAI"/>
                <w:sz w:val="28"/>
                <w:szCs w:val="28"/>
              </w:rPr>
              <w:t>2</w:t>
            </w:r>
            <w:r w:rsidRPr="00CC66E7">
              <w:rPr>
                <w:rFonts w:ascii="TH SarabunTHAI" w:hAnsi="TH SarabunTHAI" w:cs="TH SarabunTHAI"/>
                <w:sz w:val="28"/>
                <w:szCs w:val="28"/>
                <w:cs/>
              </w:rPr>
              <w:t xml:space="preserve">. </w:t>
            </w:r>
            <w:r w:rsidR="00FC591F" w:rsidRPr="00FC591F">
              <w:rPr>
                <w:rFonts w:ascii="TH SarabunTHAI" w:hAnsi="TH SarabunTHAI" w:cs="TH SarabunTHAI" w:hint="cs"/>
                <w:color w:val="FF0000"/>
                <w:sz w:val="28"/>
                <w:szCs w:val="28"/>
                <w:u w:val="single"/>
                <w:cs/>
              </w:rPr>
              <w:t>ร้อยละ</w:t>
            </w:r>
            <w:r w:rsidR="00FC591F">
              <w:rPr>
                <w:rFonts w:ascii="TH SarabunTHAI" w:hAnsi="TH SarabunTHAI" w:cs="TH SarabunTHAI" w:hint="cs"/>
                <w:color w:val="FF0000"/>
                <w:sz w:val="28"/>
                <w:szCs w:val="28"/>
                <w:u w:val="single"/>
                <w:cs/>
              </w:rPr>
              <w:t>ของการ</w:t>
            </w:r>
            <w:r w:rsidR="000A3268" w:rsidRPr="003930D4">
              <w:rPr>
                <w:rFonts w:ascii="TH SarabunTHAI" w:hAnsi="TH SarabunTHAI" w:cs="TH SarabunTHAI" w:hint="cs"/>
                <w:strike/>
                <w:sz w:val="28"/>
                <w:szCs w:val="28"/>
                <w:cs/>
              </w:rPr>
              <w:t>กำกับและ</w:t>
            </w:r>
            <w:r w:rsidR="000A3268">
              <w:rPr>
                <w:rFonts w:ascii="TH SarabunTHAI" w:hAnsi="TH SarabunTHAI" w:cs="TH SarabunTHAI" w:hint="cs"/>
                <w:sz w:val="28"/>
                <w:szCs w:val="28"/>
                <w:cs/>
              </w:rPr>
              <w:t>ติดตาม</w:t>
            </w:r>
            <w:r w:rsidR="003930D4" w:rsidRPr="003930D4">
              <w:rPr>
                <w:rFonts w:ascii="TH SarabunTHAI" w:hAnsi="TH SarabunTHAI" w:cs="TH SarabunTHAI" w:hint="cs"/>
                <w:color w:val="FF0000"/>
                <w:sz w:val="28"/>
                <w:szCs w:val="28"/>
                <w:u w:val="single"/>
                <w:cs/>
              </w:rPr>
              <w:t>ให้ผู้ประกอบ</w:t>
            </w:r>
            <w:r w:rsidR="000A3268" w:rsidRPr="003930D4">
              <w:rPr>
                <w:rFonts w:ascii="TH SarabunTHAI" w:hAnsi="TH SarabunTHAI" w:cs="TH SarabunTHAI" w:hint="cs"/>
                <w:color w:val="FF0000"/>
                <w:sz w:val="28"/>
                <w:szCs w:val="28"/>
                <w:u w:val="single"/>
                <w:cs/>
              </w:rPr>
              <w:t>การ</w:t>
            </w:r>
            <w:r w:rsidR="000A3268">
              <w:rPr>
                <w:rFonts w:ascii="TH SarabunTHAI" w:hAnsi="TH SarabunTHAI" w:cs="TH SarabunTHAI" w:hint="cs"/>
                <w:sz w:val="28"/>
                <w:szCs w:val="28"/>
                <w:cs/>
              </w:rPr>
              <w:t>แจ้ง</w:t>
            </w:r>
            <w:r w:rsidR="00CC66E7" w:rsidRPr="00CC66E7">
              <w:rPr>
                <w:rFonts w:ascii="TH SarabunTHAI" w:hAnsi="TH SarabunTHAI" w:cs="TH SarabunTHAI"/>
                <w:sz w:val="28"/>
                <w:szCs w:val="28"/>
                <w:cs/>
              </w:rPr>
              <w:t>ราคาขายปลีกแนะนำและราคาค่าบริการ</w:t>
            </w:r>
          </w:p>
        </w:tc>
        <w:tc>
          <w:tcPr>
            <w:tcW w:w="1090" w:type="dxa"/>
          </w:tcPr>
          <w:p w:rsidR="00FC492C" w:rsidRPr="00CC66E7" w:rsidRDefault="00FC591F" w:rsidP="00BC44AA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ร้อยละ</w:t>
            </w:r>
          </w:p>
        </w:tc>
        <w:tc>
          <w:tcPr>
            <w:tcW w:w="1059" w:type="dxa"/>
          </w:tcPr>
          <w:p w:rsidR="00FC492C" w:rsidRPr="00CC66E7" w:rsidRDefault="00FC492C" w:rsidP="00BC44AA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1232" w:type="dxa"/>
          </w:tcPr>
          <w:p w:rsidR="00FC492C" w:rsidRPr="00CC66E7" w:rsidRDefault="00FC492C" w:rsidP="00BC44AA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1235" w:type="dxa"/>
          </w:tcPr>
          <w:p w:rsidR="00FC492C" w:rsidRPr="00CC66E7" w:rsidRDefault="00FC492C" w:rsidP="00BC44AA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1232" w:type="dxa"/>
          </w:tcPr>
          <w:p w:rsidR="00FC492C" w:rsidRPr="00CC66E7" w:rsidRDefault="00FC492C" w:rsidP="00BC44AA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1232" w:type="dxa"/>
          </w:tcPr>
          <w:p w:rsidR="00FC492C" w:rsidRPr="00CC66E7" w:rsidRDefault="00FC492C" w:rsidP="00BC44AA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1232" w:type="dxa"/>
          </w:tcPr>
          <w:p w:rsidR="00FC492C" w:rsidRPr="00CC66E7" w:rsidRDefault="00FC492C" w:rsidP="00BC44AA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1232" w:type="dxa"/>
          </w:tcPr>
          <w:p w:rsidR="00FC492C" w:rsidRPr="00CC66E7" w:rsidRDefault="00FC492C" w:rsidP="00BC44AA">
            <w:pPr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  <w:tr w:rsidR="00FC492C" w:rsidRPr="00CC66E7" w:rsidTr="00BC44AA">
        <w:tc>
          <w:tcPr>
            <w:tcW w:w="3590" w:type="dxa"/>
          </w:tcPr>
          <w:p w:rsidR="00FC492C" w:rsidRPr="00CC66E7" w:rsidRDefault="00CC66E7" w:rsidP="00BC44AA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  <w:r w:rsidRPr="00CC66E7">
              <w:rPr>
                <w:rFonts w:ascii="TH SarabunTHAI" w:hAnsi="TH SarabunTHAI" w:cs="TH SarabunTHAI"/>
                <w:sz w:val="28"/>
                <w:szCs w:val="28"/>
              </w:rPr>
              <w:t>3</w:t>
            </w:r>
            <w:r w:rsidRPr="00CC66E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 xml:space="preserve"> </w:t>
            </w:r>
            <w:r w:rsidR="003930D4" w:rsidRPr="003930D4">
              <w:rPr>
                <w:rFonts w:ascii="TH SarabunTHAI" w:hAnsi="TH SarabunTHAI" w:cs="TH SarabunTHAI"/>
                <w:color w:val="FF0000"/>
                <w:sz w:val="28"/>
                <w:szCs w:val="28"/>
                <w:u w:val="single"/>
                <w:cs/>
              </w:rPr>
              <w:t>ร้อยละของความสำเร็จของการสำรวจราคา</w:t>
            </w:r>
            <w:r w:rsidR="003930D4">
              <w:rPr>
                <w:rFonts w:ascii="TH SarabunTHAI" w:hAnsi="TH SarabunTHAI" w:cs="TH SarabunTHAI" w:hint="cs"/>
                <w:sz w:val="28"/>
                <w:szCs w:val="28"/>
                <w:cs/>
              </w:rPr>
              <w:t xml:space="preserve"> </w:t>
            </w:r>
            <w:r w:rsidR="003930D4" w:rsidRPr="003930D4">
              <w:rPr>
                <w:rFonts w:ascii="TH SarabunTHAI" w:hAnsi="TH SarabunTHAI" w:cs="TH SarabunTHAI" w:hint="cs"/>
                <w:color w:val="FF0000"/>
                <w:sz w:val="28"/>
                <w:szCs w:val="28"/>
                <w:u w:val="single"/>
                <w:cs/>
              </w:rPr>
              <w:t>เพื่อ</w:t>
            </w:r>
            <w:r w:rsidRPr="00CC66E7">
              <w:rPr>
                <w:rFonts w:ascii="TH SarabunTHAI" w:hAnsi="TH SarabunTHAI" w:cs="TH SarabunTHAI"/>
                <w:sz w:val="28"/>
                <w:szCs w:val="28"/>
                <w:cs/>
              </w:rPr>
              <w:t>ตรวจสอบ</w:t>
            </w:r>
            <w:r w:rsidRPr="003930D4">
              <w:rPr>
                <w:rFonts w:ascii="TH SarabunTHAI" w:hAnsi="TH SarabunTHAI" w:cs="TH SarabunTHAI"/>
                <w:strike/>
                <w:sz w:val="28"/>
                <w:szCs w:val="28"/>
                <w:cs/>
              </w:rPr>
              <w:t>ติดตาม</w:t>
            </w:r>
            <w:r w:rsidRPr="00CC66E7">
              <w:rPr>
                <w:rFonts w:ascii="TH SarabunTHAI" w:hAnsi="TH SarabunTHAI" w:cs="TH SarabunTHAI"/>
                <w:sz w:val="28"/>
                <w:szCs w:val="28"/>
                <w:cs/>
              </w:rPr>
              <w:t>ราคาขายปลีกแนะนำและราคาค่าบริการตามหลักเกณฑ์</w:t>
            </w:r>
            <w:r w:rsidR="003930D4" w:rsidRPr="003930D4">
              <w:rPr>
                <w:rFonts w:ascii="TH SarabunTHAI" w:hAnsi="TH SarabunTHAI" w:cs="TH SarabunTHAI" w:hint="cs"/>
                <w:color w:val="FF0000"/>
                <w:sz w:val="28"/>
                <w:szCs w:val="28"/>
                <w:u w:val="single"/>
                <w:cs/>
              </w:rPr>
              <w:t>ที่กำหนด</w:t>
            </w:r>
            <w:r w:rsidRPr="003930D4">
              <w:rPr>
                <w:rFonts w:ascii="TH SarabunTHAI" w:hAnsi="TH SarabunTHAI" w:cs="TH SarabunTHAI"/>
                <w:color w:val="FF0000"/>
                <w:sz w:val="28"/>
                <w:szCs w:val="28"/>
                <w:u w:val="single"/>
                <w:cs/>
              </w:rPr>
              <w:t xml:space="preserve"> </w:t>
            </w:r>
            <w:r w:rsidRPr="003930D4">
              <w:rPr>
                <w:rFonts w:ascii="TH SarabunTHAI" w:hAnsi="TH SarabunTHAI" w:cs="TH SarabunTHAI"/>
                <w:strike/>
                <w:sz w:val="28"/>
                <w:szCs w:val="28"/>
                <w:cs/>
              </w:rPr>
              <w:t>วิธีการในการสำรวจ การเก็บรวบรวมข้อมูลราคาสินค้าและราคาค่าบริการ และการพิจารณาราคาขายปลีกสินค้าและบริการ เพื่อใช้เป็นเกณฑ์ในการคำนวณภาษี</w:t>
            </w:r>
          </w:p>
        </w:tc>
        <w:tc>
          <w:tcPr>
            <w:tcW w:w="1090" w:type="dxa"/>
          </w:tcPr>
          <w:p w:rsidR="00FC492C" w:rsidRPr="00CC66E7" w:rsidRDefault="00CC66E7" w:rsidP="003930D4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  <w:r w:rsidRPr="00CC66E7">
              <w:rPr>
                <w:rFonts w:ascii="TH SarabunTHAI" w:hAnsi="TH SarabunTHAI" w:cs="TH SarabunTHAI"/>
                <w:sz w:val="28"/>
                <w:szCs w:val="28"/>
                <w:cs/>
              </w:rPr>
              <w:t>ร้อยละ</w:t>
            </w:r>
          </w:p>
        </w:tc>
        <w:tc>
          <w:tcPr>
            <w:tcW w:w="1059" w:type="dxa"/>
          </w:tcPr>
          <w:p w:rsidR="00FC492C" w:rsidRPr="00CC66E7" w:rsidRDefault="00FC492C" w:rsidP="00BC44AA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1232" w:type="dxa"/>
          </w:tcPr>
          <w:p w:rsidR="00FC492C" w:rsidRPr="00CC66E7" w:rsidRDefault="00FC492C" w:rsidP="00BC44AA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1235" w:type="dxa"/>
          </w:tcPr>
          <w:p w:rsidR="00FC492C" w:rsidRPr="00CC66E7" w:rsidRDefault="00FC492C" w:rsidP="00BC44AA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1232" w:type="dxa"/>
          </w:tcPr>
          <w:p w:rsidR="00FC492C" w:rsidRPr="00CC66E7" w:rsidRDefault="00FC492C" w:rsidP="00BC44AA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1232" w:type="dxa"/>
          </w:tcPr>
          <w:p w:rsidR="00FC492C" w:rsidRPr="00CC66E7" w:rsidRDefault="00FC492C" w:rsidP="00BC44AA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1232" w:type="dxa"/>
          </w:tcPr>
          <w:p w:rsidR="00FC492C" w:rsidRPr="00CC66E7" w:rsidRDefault="00FC492C" w:rsidP="00BC44AA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1232" w:type="dxa"/>
          </w:tcPr>
          <w:p w:rsidR="00FC492C" w:rsidRPr="00CC66E7" w:rsidRDefault="00FC492C" w:rsidP="00BC44AA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  <w:tr w:rsidR="00FC492C" w:rsidRPr="00CC66E7" w:rsidTr="00BC44AA">
        <w:tc>
          <w:tcPr>
            <w:tcW w:w="3590" w:type="dxa"/>
          </w:tcPr>
          <w:p w:rsidR="00CC66E7" w:rsidRPr="003930D4" w:rsidRDefault="00CC66E7" w:rsidP="00BC44AA">
            <w:pPr>
              <w:rPr>
                <w:rFonts w:ascii="TH SarabunTHAI" w:hAnsi="TH SarabunTHAI" w:cs="TH SarabunTHAI"/>
                <w:color w:val="FF0000"/>
                <w:sz w:val="28"/>
                <w:szCs w:val="28"/>
                <w:u w:val="single"/>
                <w:cs/>
              </w:rPr>
            </w:pPr>
            <w:r w:rsidRPr="00CC66E7">
              <w:rPr>
                <w:rFonts w:ascii="TH SarabunTHAI" w:hAnsi="TH SarabunTHAI" w:cs="TH SarabunTHAI"/>
                <w:sz w:val="28"/>
                <w:szCs w:val="28"/>
              </w:rPr>
              <w:t>4</w:t>
            </w:r>
            <w:r w:rsidRPr="00CC66E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 xml:space="preserve"> </w:t>
            </w:r>
            <w:r w:rsidR="003930D4">
              <w:rPr>
                <w:rFonts w:ascii="TH SarabunTHAI" w:hAnsi="TH SarabunTHAI" w:cs="TH SarabunTHAI"/>
                <w:color w:val="FF0000"/>
                <w:sz w:val="28"/>
                <w:szCs w:val="28"/>
                <w:u w:val="single"/>
                <w:cs/>
              </w:rPr>
              <w:t>ร้อยละ</w:t>
            </w:r>
            <w:r w:rsidR="003930D4" w:rsidRPr="003930D4">
              <w:rPr>
                <w:rFonts w:ascii="TH SarabunTHAI" w:hAnsi="TH SarabunTHAI" w:cs="TH SarabunTHAI"/>
                <w:color w:val="FF0000"/>
                <w:sz w:val="28"/>
                <w:szCs w:val="28"/>
                <w:u w:val="single"/>
                <w:cs/>
              </w:rPr>
              <w:t>ความสำเร็จ</w:t>
            </w:r>
            <w:r w:rsidR="003930D4" w:rsidRPr="003930D4">
              <w:rPr>
                <w:rFonts w:ascii="TH SarabunTHAI" w:hAnsi="TH SarabunTHAI" w:cs="TH SarabunTHAI" w:hint="cs"/>
                <w:color w:val="FF0000"/>
                <w:sz w:val="28"/>
                <w:szCs w:val="28"/>
                <w:u w:val="single"/>
                <w:cs/>
              </w:rPr>
              <w:t>ของ</w:t>
            </w:r>
            <w:r w:rsidR="000A3268">
              <w:rPr>
                <w:rFonts w:ascii="TH SarabunTHAI" w:hAnsi="TH SarabunTHAI" w:cs="TH SarabunTHAI" w:hint="cs"/>
                <w:sz w:val="28"/>
                <w:szCs w:val="28"/>
                <w:cs/>
              </w:rPr>
              <w:t>การ</w:t>
            </w:r>
            <w:r w:rsidRPr="00CC66E7">
              <w:rPr>
                <w:rFonts w:ascii="TH SarabunTHAI" w:hAnsi="TH SarabunTHAI" w:cs="TH SarabunTHAI"/>
                <w:sz w:val="28"/>
                <w:szCs w:val="28"/>
                <w:cs/>
              </w:rPr>
              <w:t>ประกาศ</w:t>
            </w:r>
            <w:r w:rsidR="003930D4">
              <w:rPr>
                <w:rFonts w:ascii="TH SarabunTHAI" w:hAnsi="TH SarabunTHAI" w:cs="TH SarabunTHAI"/>
                <w:sz w:val="28"/>
                <w:szCs w:val="28"/>
                <w:cs/>
                <w:lang w:val="en-GB"/>
              </w:rPr>
              <w:t>/</w:t>
            </w:r>
            <w:r w:rsidR="003930D4">
              <w:rPr>
                <w:rFonts w:ascii="TH SarabunTHAI" w:hAnsi="TH SarabunTHAI" w:cs="TH SarabunTHAI" w:hint="cs"/>
                <w:sz w:val="28"/>
                <w:szCs w:val="28"/>
                <w:cs/>
                <w:lang w:val="en-GB"/>
              </w:rPr>
              <w:t>ทบทวน</w:t>
            </w:r>
            <w:r w:rsidRPr="00CC66E7">
              <w:rPr>
                <w:rFonts w:ascii="TH SarabunTHAI" w:hAnsi="TH SarabunTHAI" w:cs="TH SarabunTHAI"/>
                <w:sz w:val="28"/>
                <w:szCs w:val="28"/>
                <w:cs/>
              </w:rPr>
              <w:t>ราคาขายปลีกแนะนำของสินค้าเพื่อใช้เป็นเกณฑ์ในการกำหนดค่าปรับ</w:t>
            </w:r>
            <w:r w:rsidR="003930D4" w:rsidRPr="003930D4">
              <w:rPr>
                <w:rFonts w:ascii="TH SarabunTHAI" w:hAnsi="TH SarabunTHAI" w:cs="TH SarabunTHAI" w:hint="cs"/>
                <w:color w:val="FF0000"/>
                <w:sz w:val="28"/>
                <w:szCs w:val="28"/>
                <w:u w:val="single"/>
                <w:cs/>
              </w:rPr>
              <w:t>ที่เหมาะสม</w:t>
            </w:r>
          </w:p>
        </w:tc>
        <w:tc>
          <w:tcPr>
            <w:tcW w:w="1090" w:type="dxa"/>
          </w:tcPr>
          <w:p w:rsidR="00FC492C" w:rsidRPr="00CC66E7" w:rsidRDefault="00CC66E7" w:rsidP="003930D4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 w:rsidRPr="00CC66E7">
              <w:rPr>
                <w:rFonts w:ascii="TH SarabunTHAI" w:hAnsi="TH SarabunTHAI" w:cs="TH SarabunTHAI"/>
                <w:sz w:val="28"/>
                <w:szCs w:val="28"/>
                <w:cs/>
              </w:rPr>
              <w:t>ร้อยละ</w:t>
            </w:r>
          </w:p>
        </w:tc>
        <w:tc>
          <w:tcPr>
            <w:tcW w:w="1059" w:type="dxa"/>
          </w:tcPr>
          <w:p w:rsidR="00FC492C" w:rsidRPr="00CC66E7" w:rsidRDefault="00FC492C" w:rsidP="00BC44AA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1232" w:type="dxa"/>
          </w:tcPr>
          <w:p w:rsidR="00FC492C" w:rsidRPr="00CC66E7" w:rsidRDefault="00FC492C" w:rsidP="00BC44AA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1235" w:type="dxa"/>
          </w:tcPr>
          <w:p w:rsidR="00FC492C" w:rsidRPr="00CC66E7" w:rsidRDefault="00FC492C" w:rsidP="00BC44AA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1232" w:type="dxa"/>
          </w:tcPr>
          <w:p w:rsidR="00FC492C" w:rsidRPr="00CC66E7" w:rsidRDefault="00FC492C" w:rsidP="00BC44AA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1232" w:type="dxa"/>
          </w:tcPr>
          <w:p w:rsidR="00FC492C" w:rsidRPr="00CC66E7" w:rsidRDefault="00FC492C" w:rsidP="00BC44AA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1232" w:type="dxa"/>
          </w:tcPr>
          <w:p w:rsidR="00FC492C" w:rsidRPr="00CC66E7" w:rsidRDefault="00FC492C" w:rsidP="00BC44AA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1232" w:type="dxa"/>
          </w:tcPr>
          <w:p w:rsidR="00FC492C" w:rsidRPr="00CC66E7" w:rsidRDefault="00FC492C" w:rsidP="00BC44AA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  <w:tr w:rsidR="00FC492C" w:rsidRPr="00CC66E7" w:rsidTr="00BC44AA">
        <w:tc>
          <w:tcPr>
            <w:tcW w:w="3590" w:type="dxa"/>
          </w:tcPr>
          <w:p w:rsidR="00FC492C" w:rsidRPr="00CC66E7" w:rsidRDefault="00CC66E7" w:rsidP="000A3268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  <w:r w:rsidRPr="00CC66E7">
              <w:rPr>
                <w:rFonts w:ascii="TH SarabunTHAI" w:hAnsi="TH SarabunTHAI" w:cs="TH SarabunTHAI"/>
                <w:sz w:val="28"/>
                <w:szCs w:val="28"/>
              </w:rPr>
              <w:t>5</w:t>
            </w:r>
            <w:r w:rsidRPr="00CC66E7">
              <w:rPr>
                <w:rFonts w:ascii="TH SarabunTHAI" w:hAnsi="TH SarabunTHAI" w:cs="TH SarabunTHAI"/>
                <w:sz w:val="28"/>
                <w:szCs w:val="28"/>
                <w:cs/>
              </w:rPr>
              <w:t>.</w:t>
            </w:r>
            <w:r>
              <w:rPr>
                <w:rFonts w:ascii="TH SarabunTHAI" w:hAnsi="TH SarabunTHAI" w:cs="TH SarabunTHAI"/>
                <w:sz w:val="28"/>
                <w:szCs w:val="28"/>
                <w:cs/>
              </w:rPr>
              <w:t xml:space="preserve"> </w:t>
            </w:r>
            <w:r w:rsidR="003930D4">
              <w:rPr>
                <w:rFonts w:ascii="TH SarabunTHAI" w:hAnsi="TH SarabunTHAI" w:cs="TH SarabunTHAI"/>
                <w:color w:val="FF0000"/>
                <w:sz w:val="28"/>
                <w:szCs w:val="28"/>
                <w:u w:val="single"/>
                <w:cs/>
              </w:rPr>
              <w:t>ร้อยละ</w:t>
            </w:r>
            <w:r w:rsidR="003930D4" w:rsidRPr="003930D4">
              <w:rPr>
                <w:rFonts w:ascii="TH SarabunTHAI" w:hAnsi="TH SarabunTHAI" w:cs="TH SarabunTHAI"/>
                <w:color w:val="FF0000"/>
                <w:sz w:val="28"/>
                <w:szCs w:val="28"/>
                <w:u w:val="single"/>
                <w:cs/>
              </w:rPr>
              <w:t>ความสำเร็จ</w:t>
            </w:r>
            <w:r w:rsidR="003930D4" w:rsidRPr="003930D4">
              <w:rPr>
                <w:rFonts w:ascii="TH SarabunTHAI" w:hAnsi="TH SarabunTHAI" w:cs="TH SarabunTHAI" w:hint="cs"/>
                <w:color w:val="FF0000"/>
                <w:sz w:val="28"/>
                <w:szCs w:val="28"/>
                <w:u w:val="single"/>
                <w:cs/>
              </w:rPr>
              <w:t>ของ</w:t>
            </w:r>
            <w:r w:rsidR="000A3268">
              <w:rPr>
                <w:rFonts w:ascii="TH SarabunTHAI" w:hAnsi="TH SarabunTHAI" w:cs="TH SarabunTHAI" w:hint="cs"/>
                <w:sz w:val="28"/>
                <w:szCs w:val="28"/>
                <w:cs/>
              </w:rPr>
              <w:t>การพัฒนาฐานข้อมูล</w:t>
            </w:r>
            <w:r w:rsidRPr="00CC66E7">
              <w:rPr>
                <w:rFonts w:ascii="TH SarabunTHAI" w:hAnsi="TH SarabunTHAI" w:cs="TH SarabunTHAI"/>
                <w:sz w:val="28"/>
                <w:szCs w:val="28"/>
                <w:cs/>
              </w:rPr>
              <w:t>ราคาขายปลีกแนะนำและราคาค่าบริการ</w:t>
            </w:r>
          </w:p>
        </w:tc>
        <w:tc>
          <w:tcPr>
            <w:tcW w:w="1090" w:type="dxa"/>
          </w:tcPr>
          <w:p w:rsidR="00FC492C" w:rsidRPr="00CC66E7" w:rsidRDefault="000A3268" w:rsidP="003930D4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ร้อยละ</w:t>
            </w:r>
          </w:p>
        </w:tc>
        <w:tc>
          <w:tcPr>
            <w:tcW w:w="1059" w:type="dxa"/>
          </w:tcPr>
          <w:p w:rsidR="00FC492C" w:rsidRPr="00CC66E7" w:rsidRDefault="00FC492C" w:rsidP="00BC44AA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1232" w:type="dxa"/>
          </w:tcPr>
          <w:p w:rsidR="00FC492C" w:rsidRPr="00CC66E7" w:rsidRDefault="00FC492C" w:rsidP="00BC44AA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1235" w:type="dxa"/>
          </w:tcPr>
          <w:p w:rsidR="00FC492C" w:rsidRPr="00CC66E7" w:rsidRDefault="00FC492C" w:rsidP="00BC44AA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1232" w:type="dxa"/>
          </w:tcPr>
          <w:p w:rsidR="00FC492C" w:rsidRPr="00CC66E7" w:rsidRDefault="00FC492C" w:rsidP="00BC44AA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1232" w:type="dxa"/>
          </w:tcPr>
          <w:p w:rsidR="00FC492C" w:rsidRPr="00CC66E7" w:rsidRDefault="00FC492C" w:rsidP="00BC44AA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1232" w:type="dxa"/>
          </w:tcPr>
          <w:p w:rsidR="00FC492C" w:rsidRPr="00CC66E7" w:rsidRDefault="00FC492C" w:rsidP="00BC44AA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  <w:tc>
          <w:tcPr>
            <w:tcW w:w="1232" w:type="dxa"/>
          </w:tcPr>
          <w:p w:rsidR="00FC492C" w:rsidRPr="00CC66E7" w:rsidRDefault="00FC492C" w:rsidP="00BC44AA">
            <w:pPr>
              <w:jc w:val="center"/>
              <w:rPr>
                <w:rFonts w:ascii="TH SarabunTHAI" w:hAnsi="TH SarabunTHAI" w:cs="TH SarabunTHAI"/>
                <w:sz w:val="28"/>
                <w:szCs w:val="28"/>
              </w:rPr>
            </w:pPr>
          </w:p>
        </w:tc>
      </w:tr>
    </w:tbl>
    <w:p w:rsidR="00AB5370" w:rsidRDefault="00AB5370"/>
    <w:sectPr w:rsidR="00AB5370" w:rsidSect="00FC492C">
      <w:pgSz w:w="16838" w:h="11906" w:orient="landscape"/>
      <w:pgMar w:top="1440" w:right="1440" w:bottom="1440" w:left="1440" w:header="708" w:footer="708" w:gutter="0"/>
      <w:cols w:space="708"/>
      <w:docGrid w:linePitch="4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rabun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2C"/>
    <w:rsid w:val="00007C1A"/>
    <w:rsid w:val="000A3268"/>
    <w:rsid w:val="001507DB"/>
    <w:rsid w:val="003930D4"/>
    <w:rsid w:val="005C795C"/>
    <w:rsid w:val="009C3C36"/>
    <w:rsid w:val="00A54481"/>
    <w:rsid w:val="00AB5370"/>
    <w:rsid w:val="00C100E8"/>
    <w:rsid w:val="00C952DD"/>
    <w:rsid w:val="00CC66E7"/>
    <w:rsid w:val="00FC492C"/>
    <w:rsid w:val="00FC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03B6E"/>
  <w15:docId w15:val="{7A4EDF75-8789-4547-B2B0-B9EF7BDC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C492C"/>
    <w:pPr>
      <w:spacing w:after="0" w:line="240" w:lineRule="auto"/>
    </w:pPr>
    <w:rPr>
      <w:rFonts w:ascii="Sarabun" w:eastAsia="Sarabun" w:hAnsi="Sarabun" w:cs="Sarabun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C36"/>
    <w:rPr>
      <w:rFonts w:ascii="Leelawadee UI" w:hAnsi="Leelawade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C3C36"/>
    <w:rPr>
      <w:rFonts w:ascii="Leelawadee UI" w:eastAsia="Sarabun" w:hAnsi="Leelawade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Hewlett-Packard Company</cp:lastModifiedBy>
  <cp:revision>6</cp:revision>
  <cp:lastPrinted>2019-03-26T06:22:00Z</cp:lastPrinted>
  <dcterms:created xsi:type="dcterms:W3CDTF">2019-02-27T07:03:00Z</dcterms:created>
  <dcterms:modified xsi:type="dcterms:W3CDTF">2019-03-26T06:22:00Z</dcterms:modified>
</cp:coreProperties>
</file>