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25" w:rsidRPr="00DF7B25" w:rsidRDefault="00DF7B25" w:rsidP="00DF7B25">
      <w:pPr>
        <w:spacing w:after="0" w:line="240" w:lineRule="auto"/>
        <w:jc w:val="center"/>
        <w:rPr>
          <w:rFonts w:ascii="TH SarabunPSK" w:eastAsia="MS Mincho" w:hAnsi="TH SarabunPSK" w:cs="TH SarabunPSK"/>
          <w:sz w:val="12"/>
          <w:szCs w:val="12"/>
          <w:lang w:eastAsia="ja-JP"/>
        </w:rPr>
      </w:pPr>
    </w:p>
    <w:tbl>
      <w:tblPr>
        <w:tblStyle w:val="TableGrid2"/>
        <w:tblW w:w="15043" w:type="dxa"/>
        <w:tblLook w:val="04A0" w:firstRow="1" w:lastRow="0" w:firstColumn="1" w:lastColumn="0" w:noHBand="0" w:noVBand="1"/>
      </w:tblPr>
      <w:tblGrid>
        <w:gridCol w:w="805"/>
        <w:gridCol w:w="4010"/>
        <w:gridCol w:w="1843"/>
        <w:gridCol w:w="1895"/>
        <w:gridCol w:w="526"/>
        <w:gridCol w:w="526"/>
        <w:gridCol w:w="526"/>
        <w:gridCol w:w="637"/>
        <w:gridCol w:w="2139"/>
        <w:gridCol w:w="2136"/>
      </w:tblGrid>
      <w:tr w:rsidR="00B15D61" w:rsidRPr="00DF7B25" w:rsidTr="003167FD">
        <w:tc>
          <w:tcPr>
            <w:tcW w:w="15043" w:type="dxa"/>
            <w:gridSpan w:val="10"/>
            <w:shd w:val="clear" w:color="auto" w:fill="E36C0A"/>
          </w:tcPr>
          <w:p w:rsidR="00B15D61" w:rsidRDefault="00163173" w:rsidP="00DF7B25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 xml:space="preserve">แบบฟอร์มที่ ๕ – </w:t>
            </w:r>
            <w:r w:rsidR="007A204D"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>๒</w:t>
            </w:r>
            <w:r w:rsidR="00B15D61"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 xml:space="preserve"> (ภ)</w:t>
            </w:r>
            <w:r w:rsidR="00AB5910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 xml:space="preserve"> แผนปฏิบัติการ</w:t>
            </w:r>
            <w:r w:rsidR="00B15D61" w:rsidRPr="00DF7B25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ด้านมาตรฐานก</w:t>
            </w:r>
            <w:r w:rsidR="00B15D61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ารให้บริการ ปีงบประมาณ พ.ศ. ๒๕๖๒</w:t>
            </w:r>
            <w:r w:rsidR="00636123"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 xml:space="preserve"> (</w:t>
            </w:r>
            <w:r w:rsidR="00636123"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  <w:t>Action Plan</w:t>
            </w:r>
            <w:r w:rsidR="00636123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)</w:t>
            </w:r>
          </w:p>
        </w:tc>
      </w:tr>
      <w:tr w:rsidR="00B15D61" w:rsidRPr="00DF7B25" w:rsidTr="003167FD">
        <w:tc>
          <w:tcPr>
            <w:tcW w:w="6658" w:type="dxa"/>
            <w:gridSpan w:val="3"/>
            <w:shd w:val="clear" w:color="auto" w:fill="FABF8F"/>
          </w:tcPr>
          <w:p w:rsidR="00B15D61" w:rsidRPr="00DF7B25" w:rsidRDefault="00B15D61" w:rsidP="00DF7B2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F7B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</w:p>
        </w:tc>
        <w:tc>
          <w:tcPr>
            <w:tcW w:w="8385" w:type="dxa"/>
            <w:gridSpan w:val="7"/>
            <w:shd w:val="clear" w:color="auto" w:fill="auto"/>
          </w:tcPr>
          <w:p w:rsidR="00B15D61" w:rsidRPr="00DF7B25" w:rsidRDefault="00B15D61" w:rsidP="00DF7B2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สำนักงานสรรพสามิต</w:t>
            </w:r>
            <w:r w:rsidR="002D1DB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ภาคที่</w:t>
            </w:r>
            <w:r w:rsidR="002D1DB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B15D61" w:rsidRPr="00DF7B25" w:rsidTr="003167FD">
        <w:tc>
          <w:tcPr>
            <w:tcW w:w="4815" w:type="dxa"/>
            <w:gridSpan w:val="2"/>
            <w:vMerge w:val="restart"/>
            <w:shd w:val="clear" w:color="auto" w:fill="FABF8F"/>
          </w:tcPr>
          <w:p w:rsidR="00B15D61" w:rsidRPr="007A204D" w:rsidRDefault="00B15D61" w:rsidP="007A20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5D61" w:rsidRPr="007A204D" w:rsidRDefault="00B15D61" w:rsidP="007A20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843" w:type="dxa"/>
            <w:vMerge w:val="restart"/>
            <w:shd w:val="clear" w:color="auto" w:fill="FABF8F"/>
          </w:tcPr>
          <w:p w:rsidR="00B15D61" w:rsidRPr="007A204D" w:rsidRDefault="00B15D61" w:rsidP="007A20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15D61" w:rsidRPr="007A204D" w:rsidRDefault="00B15D61" w:rsidP="007A20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0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ผู้รับผิดชอบหลัก</w:t>
            </w:r>
          </w:p>
        </w:tc>
        <w:tc>
          <w:tcPr>
            <w:tcW w:w="1895" w:type="dxa"/>
            <w:vMerge w:val="restart"/>
            <w:shd w:val="clear" w:color="auto" w:fill="FABF8F"/>
            <w:vAlign w:val="center"/>
          </w:tcPr>
          <w:p w:rsidR="00B15D61" w:rsidRPr="007A204D" w:rsidRDefault="00B15D61" w:rsidP="007A20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B15D61" w:rsidRPr="007A204D" w:rsidRDefault="00B15D61" w:rsidP="007A204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(หรือคาดการณ์)</w:t>
            </w:r>
          </w:p>
        </w:tc>
        <w:tc>
          <w:tcPr>
            <w:tcW w:w="2215" w:type="dxa"/>
            <w:gridSpan w:val="4"/>
            <w:shd w:val="clear" w:color="auto" w:fill="FABF8F"/>
          </w:tcPr>
          <w:p w:rsidR="00B15D61" w:rsidRPr="007A204D" w:rsidRDefault="00B15D61" w:rsidP="00B15D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  <w:p w:rsidR="00B15D61" w:rsidRPr="007A204D" w:rsidRDefault="00B15D61" w:rsidP="00B15D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A20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๒๕๖๒)</w:t>
            </w:r>
          </w:p>
        </w:tc>
        <w:tc>
          <w:tcPr>
            <w:tcW w:w="2139" w:type="dxa"/>
            <w:vMerge w:val="restart"/>
            <w:shd w:val="clear" w:color="auto" w:fill="FABF8F"/>
          </w:tcPr>
          <w:p w:rsidR="00B15D61" w:rsidRPr="007A204D" w:rsidRDefault="00B15D61" w:rsidP="001A37F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รายละเอียดของการดำเนินการ/กิจกรรม (ปรับปรุง/พัฒนา/รักษา)</w:t>
            </w:r>
          </w:p>
        </w:tc>
        <w:tc>
          <w:tcPr>
            <w:tcW w:w="2136" w:type="dxa"/>
            <w:vMerge w:val="restart"/>
            <w:shd w:val="clear" w:color="auto" w:fill="FABF8F"/>
            <w:vAlign w:val="center"/>
          </w:tcPr>
          <w:p w:rsidR="00B15D61" w:rsidRPr="007A204D" w:rsidRDefault="00B15D61" w:rsidP="00B15D6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4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ข้อเสนอการปรับปรุงพัฒนาให้ดีขึ้นอย่างต่อเนื่อง</w:t>
            </w:r>
          </w:p>
        </w:tc>
      </w:tr>
      <w:tr w:rsidR="00B15D61" w:rsidRPr="00DF7B25" w:rsidTr="003167FD">
        <w:tc>
          <w:tcPr>
            <w:tcW w:w="4815" w:type="dxa"/>
            <w:gridSpan w:val="2"/>
            <w:vMerge/>
            <w:shd w:val="clear" w:color="auto" w:fill="FABF8F"/>
          </w:tcPr>
          <w:p w:rsidR="00B15D61" w:rsidRPr="00DF7B25" w:rsidRDefault="00B15D61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vMerge/>
            <w:shd w:val="clear" w:color="auto" w:fill="FABF8F"/>
          </w:tcPr>
          <w:p w:rsidR="00B15D61" w:rsidRPr="00DF7B25" w:rsidRDefault="00B15D61" w:rsidP="00B15D6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  <w:vMerge/>
            <w:shd w:val="clear" w:color="auto" w:fill="FABF8F"/>
          </w:tcPr>
          <w:p w:rsidR="00B15D61" w:rsidRPr="00DF7B25" w:rsidRDefault="00B15D61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  <w:shd w:val="clear" w:color="auto" w:fill="FABF8F"/>
          </w:tcPr>
          <w:p w:rsidR="00B15D61" w:rsidRPr="007A204D" w:rsidRDefault="00B15D61" w:rsidP="00DF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4D">
              <w:rPr>
                <w:rFonts w:ascii="TH SarabunPSK" w:hAnsi="TH SarabunPSK" w:cs="TH SarabunPSK"/>
                <w:b/>
                <w:bCs/>
                <w:sz w:val="28"/>
              </w:rPr>
              <w:t>Q1</w:t>
            </w:r>
          </w:p>
        </w:tc>
        <w:tc>
          <w:tcPr>
            <w:tcW w:w="526" w:type="dxa"/>
            <w:shd w:val="clear" w:color="auto" w:fill="FABF8F"/>
          </w:tcPr>
          <w:p w:rsidR="00B15D61" w:rsidRPr="007A204D" w:rsidRDefault="00B15D61" w:rsidP="00DF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4D">
              <w:rPr>
                <w:rFonts w:ascii="TH SarabunPSK" w:hAnsi="TH SarabunPSK" w:cs="TH SarabunPSK"/>
                <w:b/>
                <w:bCs/>
                <w:sz w:val="28"/>
              </w:rPr>
              <w:t>Q2</w:t>
            </w:r>
          </w:p>
        </w:tc>
        <w:tc>
          <w:tcPr>
            <w:tcW w:w="526" w:type="dxa"/>
            <w:shd w:val="clear" w:color="auto" w:fill="FABF8F"/>
          </w:tcPr>
          <w:p w:rsidR="00B15D61" w:rsidRPr="007A204D" w:rsidRDefault="00B15D61" w:rsidP="00DF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4D">
              <w:rPr>
                <w:rFonts w:ascii="TH SarabunPSK" w:hAnsi="TH SarabunPSK" w:cs="TH SarabunPSK"/>
                <w:b/>
                <w:bCs/>
                <w:sz w:val="28"/>
              </w:rPr>
              <w:t>Q3</w:t>
            </w:r>
          </w:p>
        </w:tc>
        <w:tc>
          <w:tcPr>
            <w:tcW w:w="637" w:type="dxa"/>
            <w:shd w:val="clear" w:color="auto" w:fill="FABF8F"/>
          </w:tcPr>
          <w:p w:rsidR="00B15D61" w:rsidRPr="007A204D" w:rsidRDefault="00B15D61" w:rsidP="00DF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04D">
              <w:rPr>
                <w:rFonts w:ascii="TH SarabunPSK" w:hAnsi="TH SarabunPSK" w:cs="TH SarabunPSK"/>
                <w:b/>
                <w:bCs/>
                <w:sz w:val="28"/>
              </w:rPr>
              <w:t>Q4</w:t>
            </w:r>
          </w:p>
        </w:tc>
        <w:tc>
          <w:tcPr>
            <w:tcW w:w="2139" w:type="dxa"/>
            <w:vMerge/>
            <w:shd w:val="clear" w:color="auto" w:fill="FABF8F"/>
          </w:tcPr>
          <w:p w:rsidR="00B15D61" w:rsidRPr="00DF7B25" w:rsidRDefault="00B15D61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6" w:type="dxa"/>
            <w:vMerge/>
            <w:shd w:val="clear" w:color="auto" w:fill="FABF8F"/>
          </w:tcPr>
          <w:p w:rsidR="00B15D61" w:rsidRPr="00DF7B25" w:rsidRDefault="00B15D61" w:rsidP="00DF7B2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B15D61" w:rsidRPr="00DF7B25" w:rsidTr="003167FD">
        <w:tc>
          <w:tcPr>
            <w:tcW w:w="15043" w:type="dxa"/>
            <w:gridSpan w:val="10"/>
            <w:shd w:val="clear" w:color="auto" w:fill="FDE9D9"/>
          </w:tcPr>
          <w:p w:rsidR="00B15D61" w:rsidRPr="00DF7B25" w:rsidRDefault="00B15D61" w:rsidP="00DF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การผลักดันและสนับสนุนหน่วยงานในการกำกับดูแลให้ดำเนินการตามมาตรฐานการให้บริการของกรมสรรพสามิต</w:t>
            </w:r>
          </w:p>
        </w:tc>
      </w:tr>
      <w:tr w:rsidR="00132FF2" w:rsidRPr="00DF7B25" w:rsidTr="003167FD">
        <w:tc>
          <w:tcPr>
            <w:tcW w:w="805" w:type="dxa"/>
          </w:tcPr>
          <w:p w:rsidR="00132FF2" w:rsidRPr="00DF7B25" w:rsidRDefault="00B15D61" w:rsidP="00DF7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 ๑</w:t>
            </w:r>
          </w:p>
        </w:tc>
        <w:tc>
          <w:tcPr>
            <w:tcW w:w="4010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color w:val="000000"/>
                <w:sz w:val="28"/>
                <w:cs/>
              </w:rPr>
              <w:t>การผลักดันและสนับสนุนหน่วยงานในการกำกับดูแลให้ดำเนินการตามมาตรฐานการให้บริการของกรม</w:t>
            </w:r>
            <w:r w:rsidRPr="00DF7B25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1843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5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6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7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9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36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32FF2" w:rsidRPr="00DF7B25" w:rsidTr="003167FD">
        <w:tc>
          <w:tcPr>
            <w:tcW w:w="15043" w:type="dxa"/>
            <w:gridSpan w:val="10"/>
            <w:shd w:val="clear" w:color="auto" w:fill="FDE9D9"/>
          </w:tcPr>
          <w:p w:rsidR="00132FF2" w:rsidRPr="00DF7B25" w:rsidRDefault="00B15D61" w:rsidP="00DF7B2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มาตรฐานศูนย์ราชการสะดวก (เฉพาะประเด็นที่เกี่ยวข้องกับสำนักงานสรรพสามิตภาค)</w:t>
            </w:r>
          </w:p>
        </w:tc>
      </w:tr>
      <w:tr w:rsidR="00132FF2" w:rsidRPr="00DF7B25" w:rsidTr="003167FD">
        <w:tc>
          <w:tcPr>
            <w:tcW w:w="805" w:type="dxa"/>
          </w:tcPr>
          <w:p w:rsidR="00132FF2" w:rsidRPr="00DF7B25" w:rsidRDefault="00B15D61" w:rsidP="00DF7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 ๑</w:t>
            </w:r>
          </w:p>
        </w:tc>
        <w:tc>
          <w:tcPr>
            <w:tcW w:w="4010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การศึกษาความต้องการและความคาดหวังของสำนักงานสรรพสามิตพื้นที่/พื้นที่สาขา</w:t>
            </w:r>
          </w:p>
        </w:tc>
        <w:tc>
          <w:tcPr>
            <w:tcW w:w="1843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95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7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9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6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132FF2" w:rsidRPr="00DF7B25" w:rsidTr="003167FD">
        <w:tc>
          <w:tcPr>
            <w:tcW w:w="805" w:type="dxa"/>
          </w:tcPr>
          <w:p w:rsidR="00132FF2" w:rsidRPr="00DF7B25" w:rsidRDefault="00B15D61" w:rsidP="00DF7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 ๒</w:t>
            </w:r>
          </w:p>
        </w:tc>
        <w:tc>
          <w:tcPr>
            <w:tcW w:w="4010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งานบริการ</w:t>
            </w:r>
          </w:p>
        </w:tc>
        <w:tc>
          <w:tcPr>
            <w:tcW w:w="1843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95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7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9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  <w:bookmarkStart w:id="0" w:name="_GoBack"/>
            <w:bookmarkEnd w:id="0"/>
          </w:p>
        </w:tc>
        <w:tc>
          <w:tcPr>
            <w:tcW w:w="2136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132FF2" w:rsidRPr="00DF7B25" w:rsidTr="003167FD">
        <w:tc>
          <w:tcPr>
            <w:tcW w:w="805" w:type="dxa"/>
          </w:tcPr>
          <w:p w:rsidR="00132FF2" w:rsidRPr="00DF7B25" w:rsidRDefault="00B15D61" w:rsidP="00DF7B2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 ๓</w:t>
            </w:r>
          </w:p>
        </w:tc>
        <w:tc>
          <w:tcPr>
            <w:tcW w:w="4010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สถานที่บริการ</w:t>
            </w:r>
          </w:p>
        </w:tc>
        <w:tc>
          <w:tcPr>
            <w:tcW w:w="1843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95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7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9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6" w:type="dxa"/>
          </w:tcPr>
          <w:p w:rsidR="00132FF2" w:rsidRPr="00DF7B25" w:rsidRDefault="00132FF2" w:rsidP="00DF7B25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E30D0" w:rsidRPr="00DF7B25" w:rsidTr="003167FD">
        <w:tc>
          <w:tcPr>
            <w:tcW w:w="805" w:type="dxa"/>
          </w:tcPr>
          <w:p w:rsidR="00CE30D0" w:rsidRPr="00DF7B25" w:rsidRDefault="00CE30D0" w:rsidP="00CE30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 ๔</w:t>
            </w:r>
          </w:p>
        </w:tc>
        <w:tc>
          <w:tcPr>
            <w:tcW w:w="4010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28"/>
                <w:cs/>
              </w:rPr>
            </w:pPr>
            <w:r w:rsidRPr="00CE30D0">
              <w:rPr>
                <w:rFonts w:ascii="TH SarabunPSK" w:hAnsi="TH SarabunPSK" w:cs="TH SarabunPSK"/>
                <w:sz w:val="28"/>
                <w:cs/>
              </w:rPr>
              <w:t>การออกแบบระบบงาน</w:t>
            </w:r>
          </w:p>
        </w:tc>
        <w:tc>
          <w:tcPr>
            <w:tcW w:w="1843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95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7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9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E30D0" w:rsidRPr="00DF7B25" w:rsidTr="003167FD">
        <w:tc>
          <w:tcPr>
            <w:tcW w:w="805" w:type="dxa"/>
          </w:tcPr>
          <w:p w:rsidR="00CE30D0" w:rsidRPr="00DF7B25" w:rsidRDefault="00CE30D0" w:rsidP="00CE30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 ๕</w:t>
            </w:r>
          </w:p>
        </w:tc>
        <w:tc>
          <w:tcPr>
            <w:tcW w:w="4010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28"/>
                <w:cs/>
              </w:rPr>
            </w:pPr>
            <w:r w:rsidRPr="00CE30D0">
              <w:rPr>
                <w:rFonts w:ascii="TH SarabunPSK" w:hAnsi="TH SarabunPSK" w:cs="TH SarabunPSK"/>
                <w:sz w:val="28"/>
                <w:cs/>
              </w:rPr>
              <w:t>การจัดสรรบุคลากร และการพัฒนาบุคลากร</w:t>
            </w:r>
          </w:p>
        </w:tc>
        <w:tc>
          <w:tcPr>
            <w:tcW w:w="1843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95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7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9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E30D0" w:rsidRPr="00DF7B25" w:rsidTr="003167FD">
        <w:tc>
          <w:tcPr>
            <w:tcW w:w="805" w:type="dxa"/>
          </w:tcPr>
          <w:p w:rsidR="00CE30D0" w:rsidRPr="00DF7B25" w:rsidRDefault="00CE30D0" w:rsidP="00CE30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 ๖</w:t>
            </w:r>
          </w:p>
        </w:tc>
        <w:tc>
          <w:tcPr>
            <w:tcW w:w="4010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ระบบการติดตามผลการดำเนินงาน</w:t>
            </w:r>
          </w:p>
        </w:tc>
        <w:tc>
          <w:tcPr>
            <w:tcW w:w="1843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95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7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9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E30D0" w:rsidRPr="00DF7B25" w:rsidTr="003167FD">
        <w:tc>
          <w:tcPr>
            <w:tcW w:w="805" w:type="dxa"/>
          </w:tcPr>
          <w:p w:rsidR="00CE30D0" w:rsidRPr="00DF7B25" w:rsidRDefault="00CE30D0" w:rsidP="00CE30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 ๗</w:t>
            </w:r>
          </w:p>
        </w:tc>
        <w:tc>
          <w:tcPr>
            <w:tcW w:w="4010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การแก้ไขปัญหาที่ท้าทาย</w:t>
            </w:r>
          </w:p>
        </w:tc>
        <w:tc>
          <w:tcPr>
            <w:tcW w:w="1843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95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7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9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E30D0" w:rsidRPr="00DF7B25" w:rsidTr="003167FD">
        <w:tc>
          <w:tcPr>
            <w:tcW w:w="805" w:type="dxa"/>
          </w:tcPr>
          <w:p w:rsidR="00CE30D0" w:rsidRPr="00DF7B25" w:rsidRDefault="00CE30D0" w:rsidP="00CE30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 ๘</w:t>
            </w:r>
          </w:p>
        </w:tc>
        <w:tc>
          <w:tcPr>
            <w:tcW w:w="4010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การทบทวนปรับปรุงการดำเนินงาน</w:t>
            </w:r>
          </w:p>
        </w:tc>
        <w:tc>
          <w:tcPr>
            <w:tcW w:w="1843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95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7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9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E30D0" w:rsidRPr="00DF7B25" w:rsidTr="003167FD">
        <w:tc>
          <w:tcPr>
            <w:tcW w:w="805" w:type="dxa"/>
          </w:tcPr>
          <w:p w:rsidR="00CE30D0" w:rsidRPr="00DF7B25" w:rsidRDefault="00CE30D0" w:rsidP="00CE30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 ๙</w:t>
            </w:r>
          </w:p>
        </w:tc>
        <w:tc>
          <w:tcPr>
            <w:tcW w:w="4010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การแลกเปลี่ยนเรียนรู้ และการจัดอบรมเจ้าหน้าที่ และผู้เกี่ยวข้อง</w:t>
            </w:r>
          </w:p>
        </w:tc>
        <w:tc>
          <w:tcPr>
            <w:tcW w:w="1843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95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7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9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E30D0" w:rsidRPr="00DF7B25" w:rsidTr="003167FD">
        <w:tc>
          <w:tcPr>
            <w:tcW w:w="805" w:type="dxa"/>
          </w:tcPr>
          <w:p w:rsidR="00CE30D0" w:rsidRPr="00DF7B25" w:rsidRDefault="00CE30D0" w:rsidP="00CE30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ข้อ ๑๐</w:t>
            </w:r>
          </w:p>
        </w:tc>
        <w:tc>
          <w:tcPr>
            <w:tcW w:w="4010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บุคลากรด้านเทคนิค</w:t>
            </w:r>
          </w:p>
        </w:tc>
        <w:tc>
          <w:tcPr>
            <w:tcW w:w="1843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95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7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9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E30D0" w:rsidRPr="00DF7B25" w:rsidTr="003167FD">
        <w:tc>
          <w:tcPr>
            <w:tcW w:w="805" w:type="dxa"/>
          </w:tcPr>
          <w:p w:rsidR="00CE30D0" w:rsidRPr="00DF7B25" w:rsidRDefault="00CE30D0" w:rsidP="00CE30D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4010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การจัดทำระบบฐานข้อมูล</w:t>
            </w:r>
          </w:p>
        </w:tc>
        <w:tc>
          <w:tcPr>
            <w:tcW w:w="1843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95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7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9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E30D0" w:rsidRPr="00DF7B25" w:rsidTr="003167FD">
        <w:tc>
          <w:tcPr>
            <w:tcW w:w="805" w:type="dxa"/>
          </w:tcPr>
          <w:p w:rsidR="00CE30D0" w:rsidRPr="00DF7B25" w:rsidRDefault="00CE30D0" w:rsidP="00CE30D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๑๒</w:t>
            </w:r>
          </w:p>
        </w:tc>
        <w:tc>
          <w:tcPr>
            <w:tcW w:w="4010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การออกแบบระบบเทคโนโลยีสารสนเทศ</w:t>
            </w:r>
          </w:p>
        </w:tc>
        <w:tc>
          <w:tcPr>
            <w:tcW w:w="1843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95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7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9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E30D0" w:rsidRPr="00DF7B25" w:rsidTr="003167FD">
        <w:tc>
          <w:tcPr>
            <w:tcW w:w="805" w:type="dxa"/>
          </w:tcPr>
          <w:p w:rsidR="00CE30D0" w:rsidRPr="00DF7B25" w:rsidRDefault="00CE30D0" w:rsidP="00CE30D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4010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การบูรณาการวางแผนระบบ</w:t>
            </w:r>
          </w:p>
        </w:tc>
        <w:tc>
          <w:tcPr>
            <w:tcW w:w="1843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95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7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9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E30D0" w:rsidRPr="00DF7B25" w:rsidTr="003167FD">
        <w:tc>
          <w:tcPr>
            <w:tcW w:w="805" w:type="dxa"/>
          </w:tcPr>
          <w:p w:rsidR="00CE30D0" w:rsidRPr="00DF7B25" w:rsidRDefault="00CE30D0" w:rsidP="00CE30D0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4010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28"/>
                <w:cs/>
              </w:rPr>
            </w:pPr>
            <w:r w:rsidRPr="00CE30D0">
              <w:rPr>
                <w:rFonts w:ascii="TH SarabunPSK" w:hAnsi="TH SarabunPSK" w:cs="TH SarabunPSK"/>
                <w:sz w:val="28"/>
                <w:cs/>
              </w:rPr>
              <w:t xml:space="preserve">การพัฒนาระบบ </w:t>
            </w:r>
            <w:r w:rsidRPr="00CE30D0">
              <w:rPr>
                <w:rFonts w:ascii="TH SarabunPSK" w:hAnsi="TH SarabunPSK" w:cs="TH SarabunPSK"/>
                <w:sz w:val="28"/>
              </w:rPr>
              <w:t>Call center</w:t>
            </w:r>
          </w:p>
        </w:tc>
        <w:tc>
          <w:tcPr>
            <w:tcW w:w="1843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95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7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9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CE30D0" w:rsidRPr="00DF7B25" w:rsidTr="003167FD">
        <w:tc>
          <w:tcPr>
            <w:tcW w:w="805" w:type="dxa"/>
          </w:tcPr>
          <w:p w:rsidR="00CE30D0" w:rsidRPr="00DF7B25" w:rsidRDefault="00CE30D0" w:rsidP="00CE30D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๑๕</w:t>
            </w:r>
          </w:p>
        </w:tc>
        <w:tc>
          <w:tcPr>
            <w:tcW w:w="4010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28"/>
                <w:cs/>
              </w:rPr>
            </w:pPr>
            <w:r w:rsidRPr="00DF7B25">
              <w:rPr>
                <w:rFonts w:ascii="TH SarabunPSK" w:hAnsi="TH SarabunPSK" w:cs="TH SarabunPSK"/>
                <w:sz w:val="28"/>
                <w:cs/>
              </w:rPr>
              <w:t>การบริหารความต่อเนื่องในการให้บริการที่จำเป็น</w:t>
            </w:r>
          </w:p>
        </w:tc>
        <w:tc>
          <w:tcPr>
            <w:tcW w:w="1843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895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2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637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9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136" w:type="dxa"/>
          </w:tcPr>
          <w:p w:rsidR="00CE30D0" w:rsidRPr="00DF7B25" w:rsidRDefault="00CE30D0" w:rsidP="00CE30D0">
            <w:pPr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7812F0" w:rsidRDefault="007812F0" w:rsidP="00DF7B25"/>
    <w:sectPr w:rsidR="007812F0" w:rsidSect="003167FD">
      <w:headerReference w:type="default" r:id="rId6"/>
      <w:footerReference w:type="default" r:id="rId7"/>
      <w:pgSz w:w="16840" w:h="11907" w:orient="landscape" w:code="9"/>
      <w:pgMar w:top="851" w:right="1134" w:bottom="851" w:left="1134" w:header="567" w:footer="56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027" w:rsidRDefault="003C3027" w:rsidP="008E686C">
      <w:pPr>
        <w:spacing w:after="0" w:line="240" w:lineRule="auto"/>
      </w:pPr>
      <w:r>
        <w:separator/>
      </w:r>
    </w:p>
  </w:endnote>
  <w:endnote w:type="continuationSeparator" w:id="0">
    <w:p w:rsidR="003C3027" w:rsidRDefault="003C3027" w:rsidP="008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2920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32"/>
        <w:szCs w:val="32"/>
      </w:rPr>
    </w:sdtEndPr>
    <w:sdtContent>
      <w:p w:rsidR="008E686C" w:rsidRPr="008E686C" w:rsidRDefault="008E686C">
        <w:pPr>
          <w:pStyle w:val="a6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AB5910">
          <w:rPr>
            <w:rFonts w:ascii="TH SarabunPSK" w:hAnsi="TH SarabunPSK" w:cs="TH SarabunPSK"/>
            <w:b/>
            <w:bCs/>
            <w:noProof/>
            <w:sz w:val="32"/>
            <w:szCs w:val="32"/>
          </w:rPr>
          <w:t>- 1 -</w:t>
        </w:r>
        <w:r w:rsidRPr="008E686C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027" w:rsidRDefault="003C3027" w:rsidP="008E686C">
      <w:pPr>
        <w:spacing w:after="0" w:line="240" w:lineRule="auto"/>
      </w:pPr>
      <w:r>
        <w:separator/>
      </w:r>
    </w:p>
  </w:footnote>
  <w:footnote w:type="continuationSeparator" w:id="0">
    <w:p w:rsidR="003C3027" w:rsidRDefault="003C3027" w:rsidP="008E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4D" w:rsidRDefault="007A204D">
    <w:pPr>
      <w:pStyle w:val="a4"/>
    </w:pPr>
    <w:r>
      <w:rPr>
        <w:rFonts w:hint="cs"/>
        <w: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สำหรับสำนักงานสรรพสามิตภาค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6C"/>
    <w:rsid w:val="00092F25"/>
    <w:rsid w:val="000F29CC"/>
    <w:rsid w:val="00132FF2"/>
    <w:rsid w:val="00163173"/>
    <w:rsid w:val="001A37FF"/>
    <w:rsid w:val="001C40CC"/>
    <w:rsid w:val="00285FC8"/>
    <w:rsid w:val="002D1DB8"/>
    <w:rsid w:val="003167FD"/>
    <w:rsid w:val="003C3027"/>
    <w:rsid w:val="00636123"/>
    <w:rsid w:val="006E6760"/>
    <w:rsid w:val="007812F0"/>
    <w:rsid w:val="007A204D"/>
    <w:rsid w:val="008E686C"/>
    <w:rsid w:val="00A52733"/>
    <w:rsid w:val="00AB5910"/>
    <w:rsid w:val="00B15D61"/>
    <w:rsid w:val="00CD28DD"/>
    <w:rsid w:val="00CE30D0"/>
    <w:rsid w:val="00DF1B2C"/>
    <w:rsid w:val="00DF7B25"/>
    <w:rsid w:val="00E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95854"/>
  <w15:chartTrackingRefBased/>
  <w15:docId w15:val="{F108FB65-7065-41AB-B685-FF5C079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8E686C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E686C"/>
  </w:style>
  <w:style w:type="paragraph" w:styleId="a6">
    <w:name w:val="footer"/>
    <w:basedOn w:val="a"/>
    <w:link w:val="a7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E686C"/>
  </w:style>
  <w:style w:type="table" w:customStyle="1" w:styleId="TableGrid2">
    <w:name w:val="Table Grid2"/>
    <w:basedOn w:val="a1"/>
    <w:next w:val="a3"/>
    <w:uiPriority w:val="39"/>
    <w:rsid w:val="00DF7B25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30D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E30D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Hewlett-Packard Company</cp:lastModifiedBy>
  <cp:revision>10</cp:revision>
  <cp:lastPrinted>2018-12-12T03:24:00Z</cp:lastPrinted>
  <dcterms:created xsi:type="dcterms:W3CDTF">2018-11-21T16:02:00Z</dcterms:created>
  <dcterms:modified xsi:type="dcterms:W3CDTF">2018-12-15T04:42:00Z</dcterms:modified>
</cp:coreProperties>
</file>