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2125"/>
        <w:gridCol w:w="7793"/>
        <w:gridCol w:w="993"/>
        <w:gridCol w:w="992"/>
        <w:gridCol w:w="1700"/>
      </w:tblGrid>
      <w:tr w:rsidR="00060F1C" w:rsidRPr="00060F1C" w:rsidTr="00060F1C">
        <w:tc>
          <w:tcPr>
            <w:tcW w:w="14562" w:type="dxa"/>
            <w:gridSpan w:val="6"/>
            <w:shd w:val="clear" w:color="auto" w:fill="31849B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bookmarkStart w:id="0" w:name="_GoBack"/>
            <w:r w:rsidRPr="00060F1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แบบฟอร์มที่ 5-1 </w:t>
            </w:r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แบบประเมินระบบการให้บริการของหน่วยงาน</w:t>
            </w:r>
            <w:bookmarkEnd w:id="0"/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 (</w:t>
            </w:r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 xml:space="preserve">Self </w:t>
            </w:r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– </w:t>
            </w:r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Assessment Report</w:t>
            </w:r>
            <w:r w:rsidRPr="00060F1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)</w:t>
            </w:r>
          </w:p>
        </w:tc>
      </w:tr>
      <w:tr w:rsidR="00060F1C" w:rsidRPr="00060F1C" w:rsidTr="00060F1C">
        <w:tc>
          <w:tcPr>
            <w:tcW w:w="3084" w:type="dxa"/>
            <w:gridSpan w:val="2"/>
            <w:shd w:val="clear" w:color="auto" w:fill="B6DDE8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11478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สำนักงานสรรพสามิตพื้นที่</w:t>
            </w: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</w:tr>
      <w:tr w:rsidR="00060F1C" w:rsidRPr="00060F1C" w:rsidTr="00060F1C">
        <w:tc>
          <w:tcPr>
            <w:tcW w:w="10877" w:type="dxa"/>
            <w:gridSpan w:val="3"/>
            <w:tcBorders>
              <w:bottom w:val="nil"/>
            </w:tcBorders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3"/>
            <w:tcBorders>
              <w:top w:val="nil"/>
            </w:tcBorders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14562" w:type="dxa"/>
            <w:gridSpan w:val="6"/>
            <w:shd w:val="clear" w:color="auto" w:fill="B6DDE8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มาตรฐานศูนย์ราชการสะดวก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(ศึกษารายละเอียดเพิ่มเติมได้ที่คู่มือการรับรองมาตรฐานการให้บริการของศูนย์ราชการสะดวก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GECC 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>ดาวน์โหลดได้ที่</w:t>
            </w:r>
            <w:r w:rsidRPr="00060F1C">
              <w:rPr>
                <w:rFonts w:ascii="Calibri" w:hAnsi="Calibri" w:cs="Angsana New"/>
                <w:szCs w:val="22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sz w:val="28"/>
              </w:rPr>
              <w:t>http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://</w:t>
            </w:r>
            <w:r w:rsidRPr="00060F1C">
              <w:rPr>
                <w:rFonts w:ascii="TH SarabunPSK" w:hAnsi="TH SarabunPSK" w:cs="TH SarabunPSK"/>
                <w:sz w:val="28"/>
              </w:rPr>
              <w:t>www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60F1C">
              <w:rPr>
                <w:rFonts w:ascii="TH SarabunPSK" w:hAnsi="TH SarabunPSK" w:cs="TH SarabunPSK"/>
                <w:sz w:val="28"/>
              </w:rPr>
              <w:t>opm</w:t>
            </w:r>
            <w:proofErr w:type="spellEnd"/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go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60F1C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060F1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60F1C" w:rsidRPr="00060F1C" w:rsidTr="00060F1C">
        <w:tc>
          <w:tcPr>
            <w:tcW w:w="14562" w:type="dxa"/>
            <w:gridSpan w:val="6"/>
            <w:shd w:val="clear" w:color="auto" w:fill="DAEEF3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ก่อนเข้าสู่จุดให้บริการ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การศึกษาความต้องการและความคาดหวังของผู้รับบริการ 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</w:p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มีการสำรวจตามหลักสถิติ เพื่อให้ทราบความต้องการของผู้รับบริการกลุ่มเป้าหมายในแต่ละพื้นที่ให้บริการ ครอบคลุมประเด็นที่ ดังนี้ ประเภทงานบริการ วันและเวลาเปิดให้บริการ สถานที่ให้บริการ ความยาก-ง่ายในการเข้าถึงจุดบริการ สิ่งอำนวยความสะดวกที่สำคัญ การรับรู้ข้อมูลข่าวสารเกี่ยวกับการให้บริการ 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มีการวิเคราะห์ผลการสำรวจและนำมาใช้ในการออกแบบระบบการให้บริการ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</w:t>
            </w:r>
          </w:p>
        </w:tc>
        <w:tc>
          <w:tcPr>
            <w:tcW w:w="13603" w:type="dxa"/>
            <w:gridSpan w:val="5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งานบริการ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2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มีงานบริการครอบคลุมประเภทงาน ดังนี้ งานบริการข้อมูลข่าวสาร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>ของหน่วยงานภาครัฐทุกหน่วยงาน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งานด้านการรับเรื่องราวร้องทุกข์ งานบริการตามภารกิจของหน่วยงาน 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2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งานบริการที่เหมาะสม หรืองานบริการอื่น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ๆที่สอดคล้องกับผลสำรวจความต้องการฯ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3</w:t>
            </w:r>
          </w:p>
        </w:tc>
        <w:tc>
          <w:tcPr>
            <w:tcW w:w="13603" w:type="dxa"/>
            <w:gridSpan w:val="5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เวลาเปิดให้บริการ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IT๙" w:hAnsi="TH SarabunIT๙" w:cs="TH SarabunIT๙"/>
                <w:spacing w:val="-18"/>
                <w:sz w:val="28"/>
                <w:cs/>
              </w:rPr>
            </w:pPr>
            <w:r w:rsidRPr="00060F1C">
              <w:rPr>
                <w:rFonts w:ascii="TH SarabunIT๙" w:hAnsi="TH SarabunIT๙" w:cs="TH SarabunIT๙"/>
                <w:sz w:val="28"/>
                <w:cs/>
              </w:rPr>
              <w:t>การให้บริการนอกเวลาราชการ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 xml:space="preserve"> หรือตามเวลา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ที่สอดคล้องกับ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ผลการสำรวจ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ความต้องการของผู้รับบริการ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ในแต่ละพื้นที่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 xml:space="preserve"> เช่น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0F1C">
              <w:rPr>
                <w:rFonts w:ascii="TH SarabunIT๙" w:hAnsi="TH SarabunIT๙" w:cs="TH SarabunIT๙"/>
                <w:spacing w:val="-14"/>
                <w:sz w:val="28"/>
                <w:cs/>
              </w:rPr>
              <w:t>วันจันทร์-ศุกร์ (เวลา ๑๗.๐๐ - ๑๙.๐๐ น.)</w:t>
            </w:r>
            <w:r w:rsidRPr="00060F1C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060F1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 </w:t>
            </w:r>
            <w:r w:rsidRPr="00060F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วัน</w:t>
            </w:r>
            <w:r w:rsidRPr="00060F1C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060F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เวลาราชการ แต่เพิ่มเวลาพักเที่ยง เป็นต้น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(เชื่อมโยงข้อ</w:t>
            </w:r>
            <w:r w:rsidRPr="00060F1C">
              <w:rPr>
                <w:rFonts w:ascii="TH SarabunIT๙" w:hAnsi="TH SarabunIT๙" w:cs="TH SarabunIT๙"/>
                <w:sz w:val="28"/>
              </w:rPr>
              <w:t xml:space="preserve"> 1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4</w:t>
            </w:r>
          </w:p>
        </w:tc>
        <w:tc>
          <w:tcPr>
            <w:tcW w:w="13603" w:type="dxa"/>
            <w:gridSpan w:val="5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สถานที่บริการ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มีระบบการขนส่งสาธารณะที่เข้าถึงสถานที่บริการ เพื่อให้สะดวกต่อการเดินทาง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มีป้าย/สัญลักษณ์ บอกทิศทางหรือตำแหน่งที่ตั้งของจุดให้บริการอย่างชัดเจน ไม่ติดตั้งในจุดที่ทำให้เกิดความสับสน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4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เข้าถึงได้สะดวก และจัดให้มีแสงสว่าง อย่างเพียงพอ ณ บริเวณสถานที่บริการ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IT๙" w:hAnsi="TH SarabunIT๙" w:cs="TH SarabunIT๙"/>
                <w:sz w:val="28"/>
                <w:cs/>
              </w:rPr>
              <w:t>การออกแบบสถานที่คำนึงถึงผู้พิการ สตรีมี</w:t>
            </w:r>
            <w:r w:rsidRPr="00060F1C">
              <w:rPr>
                <w:rFonts w:ascii="TH SarabunIT๙" w:hAnsi="TH SarabunIT๙" w:cs="TH SarabunIT๙"/>
                <w:spacing w:val="-6"/>
                <w:sz w:val="28"/>
                <w:cs/>
              </w:rPr>
              <w:t>ครรภ์ และผู้สูงอายุ เช่น จุดให้บริการ</w:t>
            </w:r>
            <w:r w:rsidRPr="00060F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อยู่</w:t>
            </w:r>
            <w:r w:rsidRPr="00060F1C">
              <w:rPr>
                <w:rFonts w:ascii="TH SarabunIT๙" w:hAnsi="TH SarabunIT๙" w:cs="TH SarabunIT๙"/>
                <w:spacing w:val="-6"/>
                <w:sz w:val="28"/>
                <w:cs/>
              </w:rPr>
              <w:t>ชั้น ๑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 xml:space="preserve"> (กรณีไม่มี</w:t>
            </w:r>
            <w:proofErr w:type="spellStart"/>
            <w:r w:rsidRPr="00060F1C">
              <w:rPr>
                <w:rFonts w:ascii="TH SarabunIT๙" w:hAnsi="TH SarabunIT๙" w:cs="TH SarabunIT๙"/>
                <w:sz w:val="28"/>
                <w:cs/>
              </w:rPr>
              <w:t>ลิฟท์</w:t>
            </w:r>
            <w:proofErr w:type="spellEnd"/>
            <w:r w:rsidRPr="00060F1C">
              <w:rPr>
                <w:rFonts w:ascii="TH SarabunIT๙" w:hAnsi="TH SarabunIT๙" w:cs="TH SarabunIT๙"/>
                <w:sz w:val="28"/>
                <w:cs/>
              </w:rPr>
              <w:t>) มีทางลาดสำหรับรถเข็น มีพื้นที่ว่างใต้เคาน์เตอร์ให้รถเข็นคนพิการสามารถเข้าได้โดยไม่มีสิ่งกีดขวาง เป็นต้น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5</w:t>
            </w:r>
          </w:p>
        </w:tc>
        <w:tc>
          <w:tcPr>
            <w:tcW w:w="13603" w:type="dxa"/>
            <w:gridSpan w:val="5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พื้นที่ให้บริการ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9918" w:type="dxa"/>
            <w:gridSpan w:val="2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การออกแบบผังงานและระบบการให้บริการระหว่าง “จุดก่อนเข้าสู่การบริการ”และ “จุดให้บริการ”ที่อำนวยความสะดวกทั้งเจ้าหน้าที่ และประชาชน เพื่อให้สามารถให้บริการประชาชนได้อย่างรวดเร็วโดยคำนึงถึงลักษณะและปริมาณงานที่ให้บริการ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Default="007E5C70">
      <w:r w:rsidRPr="00060F1C">
        <w:rPr>
          <w:rFonts w:ascii="Calibri" w:hAnsi="Calibri" w:cs="Cordi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1AF6" wp14:editId="4DFBFF78">
                <wp:simplePos x="0" y="0"/>
                <wp:positionH relativeFrom="column">
                  <wp:posOffset>7192274</wp:posOffset>
                </wp:positionH>
                <wp:positionV relativeFrom="paragraph">
                  <wp:posOffset>-6221095</wp:posOffset>
                </wp:positionV>
                <wp:extent cx="2040890" cy="279400"/>
                <wp:effectExtent l="0" t="0" r="16510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1C" w:rsidRPr="007E5C70" w:rsidRDefault="00060F1C" w:rsidP="00060F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E5C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สำหรับสำนักงานสรรพสามิต</w:t>
                            </w:r>
                            <w:r w:rsidRPr="007E5C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พื้นที่/พื้นที่สาขา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1AF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66.3pt;margin-top:-489.85pt;width:160.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tsKwIAAFI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">
                <v:textbox>
                  <w:txbxContent>
                    <w:p w:rsidR="00060F1C" w:rsidRPr="007E5C70" w:rsidRDefault="00060F1C" w:rsidP="00060F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E5C7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สำหรับสำนักงานสรรพสามิต</w:t>
                      </w:r>
                      <w:r w:rsidRPr="007E5C7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พื้นที่/พื้นที่สาขา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9918"/>
        <w:gridCol w:w="993"/>
        <w:gridCol w:w="992"/>
        <w:gridCol w:w="1700"/>
      </w:tblGrid>
      <w:tr w:rsidR="00060F1C" w:rsidRPr="00060F1C" w:rsidTr="00060F1C">
        <w:tc>
          <w:tcPr>
            <w:tcW w:w="10877" w:type="dxa"/>
            <w:gridSpan w:val="2"/>
            <w:tcBorders>
              <w:bottom w:val="nil"/>
            </w:tcBorders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2"/>
            <w:tcBorders>
              <w:top w:val="nil"/>
            </w:tcBorders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ขนาดและพื้นที่ใช้งานสะดวกต่อการเอื้อมจับ (พื้นที่ว่างด้านข้างสำหรับการเคลื่อนไหวร่างกายที่สบาย ไม่น้อยกว่า 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60F1C">
              <w:rPr>
                <w:rFonts w:ascii="TH SarabunPSK" w:hAnsi="TH SarabunPSK" w:cs="TH SarabunPSK"/>
                <w:sz w:val="28"/>
              </w:rPr>
              <w:t>30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นิ้ว) และออกแบบจัดวางเอกสารให้สามารถให้บริการได้อย่างรวดเร็ว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ในจุดที่สำคัญหรืออันตรายต้องออกแบบ หรือจัดให้สามารถมองเห็นได้ชัดเจนทั้งขณะยืนหรือรถล้อเลื่อน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6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การจัดเตรียมวัสดุ/อุปกรณ์หรือสิ่งอำนวยความสะดวกอื่น</w:t>
            </w: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ๆ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มีการจัดสรรสิ่งอำนวยความสะดวกที่สอดคล้องกับผลสำรวจความต้องการของผู้รับบริการ และความพร้อมของทรัพยากรที่มี เช่น น้ำดื่ม เกาอี้นั่งรอ เป็นต้น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6.2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จัดให้มีห้องน้ำที่สะอาดและถูกสุขลักษณะ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7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ระบบคิว/จุดแรกรับ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7.1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การจัดให้มีระบบคิว เพื่อให้บริการได้อย่างเป็นธรรม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7.2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มีจุดแรกรับ ในการช่วยอำนวยความสะดวกต่าง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ๆเช่น คัดกรองผู้รับบริการ ให้คำแนะนำในการขอรับบริการ หรือช่วยเตรียมเอกสารกรอกแบบฟอร์มที่ต่าง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ๆ เพื่อเพิ่มประสิทธิภาพในการบริการ และลดระยะเวลาการรอคอย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8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การออกแบบระบบงาน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8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มีการจัดลำดับขั้นตอนการบริการที่ง่ายต่อการให้บริการและรับบริการ 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เพื่อให้ประชาชนไม่ต้องรอคอยรับบริการนาน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มีการกำหนดผู้รับผิดชอบ 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มีการจัดทำคู่มือการปฏิบัติงานสำหรับเจ้าหน้าที่ และคู่มือประชาชน ที่ครอบคลุม ถูกต้อง และทันสมัย โดยมีการระบุขั้นตอน ระยะเวลา ค่าธรรมเนียม และข้อมูลจำเป็นสำหรับการปฏิบัติงานไว้ในคู่มือฯอย่างชัดเจน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8.4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การให้บริการไปในทิศทางเดียวกัน เช่น การตอบคำถาม รูปแบบการบริการของแต่ละจุด เป็นต้น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8.5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มีระบบทักทายผู้รับบริการ และระบบ การติดตามสถานะผู้รับบริการ เช่น การติดตามรอบเวลาการต่อใบอนุญาต โดยการส่งข้อมูลแจ้งเตือนให้มาต่อใบอนุญาต หรือออกแบบระบบสารสนเทศ ให้ผู้รับบริการเข้าตรวจสอบขั้นตอนสถานะ การรับบริการในงานที่ไม่แล้วเสร็จในทันทีเป็นต้น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8.6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มีระบบการให้บริการประชาชนแบบออนไลน์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8.7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มีการปรับปรุงแบบฟอร์มที่การขอรับอนุญาต ต่าง ๆ ให้ง่ายและไม่ซ้ำซ้อน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9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การจัดสรรบุคลากร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9.1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มีการวิเคราะห์ประเมินความต้องการด้านกำลังคนที่จำเป็น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9.2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</w:t>
            </w:r>
            <w:r w:rsidRPr="00060F1C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การจัดตารางการทำงานในช่วงพักทานอาหาร หรือช่วงเวลาที่มีผู้รับบริการเข้ามาใช้บริการมาก เพื่อให้เหมาะสมในการให้บริการผู้รับบริการที่เพียงพอต่อจำนวนผู้รับบริการที่เข้ามาใช้บริการในแต่ละช่วงของจุด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9B425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9.3</w:t>
            </w:r>
          </w:p>
        </w:tc>
        <w:tc>
          <w:tcPr>
            <w:tcW w:w="9918" w:type="dxa"/>
          </w:tcPr>
          <w:p w:rsidR="00060F1C" w:rsidRPr="00060F1C" w:rsidRDefault="00060F1C" w:rsidP="009B425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มีการสร้างสิ่งจูงใจแก่บุคลากรปฏิบัติงาน</w:t>
            </w:r>
          </w:p>
        </w:tc>
        <w:tc>
          <w:tcPr>
            <w:tcW w:w="993" w:type="dxa"/>
          </w:tcPr>
          <w:p w:rsidR="00060F1C" w:rsidRPr="00060F1C" w:rsidRDefault="00060F1C" w:rsidP="009B42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9B42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9B42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Default="00060F1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9918"/>
        <w:gridCol w:w="993"/>
        <w:gridCol w:w="992"/>
        <w:gridCol w:w="1700"/>
      </w:tblGrid>
      <w:tr w:rsidR="00060F1C" w:rsidRPr="00060F1C" w:rsidTr="00060F1C">
        <w:tc>
          <w:tcPr>
            <w:tcW w:w="10877" w:type="dxa"/>
            <w:gridSpan w:val="2"/>
            <w:tcBorders>
              <w:bottom w:val="nil"/>
            </w:tcBorders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2"/>
            <w:tcBorders>
              <w:top w:val="nil"/>
            </w:tcBorders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14562" w:type="dxa"/>
            <w:gridSpan w:val="5"/>
            <w:shd w:val="clear" w:color="auto" w:fill="DAEEF3"/>
          </w:tcPr>
          <w:p w:rsidR="00060F1C" w:rsidRPr="007E5C70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C7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ระบบจุดให้บริการ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10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บุคลากรด้านการบริการ 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มีการเพิ่มศักยภาพและทักษะในการปฏิบัติงานที่จำเป็นและทันสมัยให้กับเจ้าหน้าที่ เช่น จัดฝึกอบรม สัมมนาระดมสมอง ศึกษาดูงาน เป็นต้น 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10.2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เจ้าหน้าที่</w:t>
            </w:r>
            <w:r w:rsidRPr="00060F1C">
              <w:rPr>
                <w:rFonts w:ascii="TH SarabunIT๙" w:hAnsi="TH SarabunIT๙" w:cs="TH SarabunIT๙"/>
                <w:spacing w:val="-8"/>
                <w:sz w:val="28"/>
                <w:cs/>
              </w:rPr>
              <w:t>ได้รับการอบรมการ</w:t>
            </w:r>
            <w:r w:rsidRPr="00060F1C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ใช้ระบบ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ซอฟท์แวร์และการให้บริการอย่างต่อเนื่องจนมีความเข้าใจในด้านการใช้งานระบบ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เจ้าหน้าที่สามารถให้บริการแทนกันได้ในงานบริการเบ็ดเสร็จจำนวนหนึ่ง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10.4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เจ้าหน้าที่มีทักษะในการให้บริการ ครอบคลุมเรื่องสำคัญ ดังนี้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สามารถตอบคำถามพื้นฐานให้กับผู้รับบริการได้</w:t>
            </w:r>
            <w:r w:rsidRPr="00060F1C">
              <w:rPr>
                <w:rFonts w:ascii="TH SarabunPSK" w:hAnsi="TH SarabunPSK" w:cs="TH SarabunPSK"/>
                <w:sz w:val="28"/>
              </w:rPr>
              <w:br/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0F1C">
              <w:rPr>
                <w:rFonts w:ascii="TH SarabunPSK" w:hAnsi="TH SarabunPSK" w:cs="TH SarabunPSK"/>
                <w:spacing w:val="-8"/>
                <w:sz w:val="28"/>
                <w:cs/>
              </w:rPr>
              <w:t>สามารถแก้ไข/รับมือกับสถานการณ์ที่เกิดขึ้นได้ ตามมาตรฐานการให้บริการ</w:t>
            </w:r>
            <w:r w:rsidRPr="00060F1C"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การสื่อสารและช่วยเหลือผู้รับบริการด้วยไมตรีจิต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10.5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เจ้าหน้าที่สามารถริเริ่มและพัฒนา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การใ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ห้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060F1C">
              <w:rPr>
                <w:rFonts w:ascii="TH SarabunIT๙" w:hAnsi="TH SarabunIT๙" w:cs="TH SarabunIT๙"/>
                <w:sz w:val="28"/>
                <w:cs/>
              </w:rPr>
              <w:t>เกินความคาดหวัง</w:t>
            </w:r>
            <w:r w:rsidRPr="00060F1C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10.6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เจ้าหน้าที่สามารถปฏิบัติงานได้ตามมาตรฐานที่กำหนดไว้ในแต่ละช่องทางของระบบ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ที่พัฒนาขึ้น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11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ระบบการประเมินความพึงพอใจ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11.1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pacing w:val="-4"/>
                <w:sz w:val="28"/>
                <w:cs/>
              </w:rPr>
              <w:t>มีจุดประเมินผลความพึงพอใจ ณ จุดให้บริการในรูปแบบที่ง่าย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และสะดวกต่อผู้ใช้บริการ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11.2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มีการนำผลสำรวจมาปรับปรุงงานบริการอย่างต่อเนื่อง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11.3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เกิดผลลัพธ์ความพึงพอใจของผู้รับบริการไม่น้อยกว่าร้อยละ </w:t>
            </w:r>
            <w:r w:rsidRPr="00060F1C">
              <w:rPr>
                <w:rFonts w:ascii="TH SarabunPSK" w:hAnsi="TH SarabunPSK" w:cs="TH SarabunPSK" w:hint="cs"/>
                <w:spacing w:val="-6"/>
                <w:sz w:val="28"/>
                <w:cs/>
              </w:rPr>
              <w:t>80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12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คุณภาพการให้บริการและการจัดการข้อร้องเรียน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12.1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วิธีการปฏิบัติงานที่รวดเร็ว ถูกต้องตามที่กฎหมายกำหนด (เจ้าหน้าที่ปฏิบัติงานตามมาตรฐานการให้บริการที่กำหนดไว้ในคู่มือการปฏิบัติงาน)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12.2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12.3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pacing w:val="-14"/>
                <w:sz w:val="28"/>
                <w:cs/>
              </w:rPr>
              <w:t>กรณีเกิดข้อร้องเรียนในการให้บริการ ข้อร้องเรียนในประเด็นที่เดิมจะต้องไม่เกิดขึ้นซ้ำอีก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13.1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มีการพัฒนาเพิ่มช่องทางการให้บริการ การให้คำปรึกษา รวมทั้งช่องทางการรับเรื่องร้องเรียน ผ่านทางโทรศัพท์ หรือ ศูนย์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 Hotline 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หรือช่องทางอื่น ๆ ที่สอดคล้องกับความต้องการของผู้รับบริการ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Default="00060F1C"/>
    <w:p w:rsidR="00060F1C" w:rsidRDefault="00060F1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9918"/>
        <w:gridCol w:w="993"/>
        <w:gridCol w:w="992"/>
        <w:gridCol w:w="1700"/>
      </w:tblGrid>
      <w:tr w:rsidR="00060F1C" w:rsidRPr="00060F1C" w:rsidTr="00060F1C">
        <w:tc>
          <w:tcPr>
            <w:tcW w:w="10877" w:type="dxa"/>
            <w:gridSpan w:val="2"/>
            <w:tcBorders>
              <w:bottom w:val="nil"/>
            </w:tcBorders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2"/>
            <w:tcBorders>
              <w:top w:val="nil"/>
            </w:tcBorders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14562" w:type="dxa"/>
            <w:gridSpan w:val="5"/>
            <w:shd w:val="clear" w:color="auto" w:fill="B6DDE8"/>
          </w:tcPr>
          <w:p w:rsidR="00060F1C" w:rsidRPr="007E5C70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C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ระบบสนับสนุน</w:t>
            </w:r>
            <w:r w:rsidRPr="007E5C7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การ</w:t>
            </w:r>
            <w:r w:rsidRPr="007E5C7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ให้บริการ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14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ระบบการติดตามผลการดำเนินงาน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14.1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มีการจัดทำแผนการติดตามผลการดำเนินการของศูนย์ราชการสะดวกที่ชัดเจน ซึ่งประกอบด้วย หัวข้อเรื่องที่ติดตาม ผู้รับผิดชอบ ระยะเวลาดำเนินการ ผลดำเนินการ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14.2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 </w:t>
            </w:r>
            <w:r w:rsidRPr="00060F1C">
              <w:rPr>
                <w:rFonts w:ascii="TH SarabunPSK" w:hAnsi="TH SarabunPSK" w:cs="TH SarabunPSK"/>
                <w:sz w:val="28"/>
              </w:rPr>
              <w:br/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ทั้งนี้ อาจมีการจัดชุดเฉพาะกิจลงไปในพื้นที่ปัญหา (ขึ้นกับลักษณะปัญหาที่เกิดขึ้น)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15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การแก้ไขปัญหาที่ท้าทาย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060F1C">
              <w:rPr>
                <w:rFonts w:ascii="TH SarabunPSK" w:hAnsi="TH SarabunPSK" w:cs="TH SarabunPSK"/>
                <w:spacing w:val="-4"/>
                <w:sz w:val="28"/>
                <w:cs/>
              </w:rPr>
              <w:t>การค้นหาปัญหา/อุปสรรคของการให้บริการที่เกิดขึ้นและคาดว่าจะเกิดขึ้น และนำไปแก้ไขปรับปรุงให้การบริการดียิ่งขึ้น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16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การทบทวนปรับปรุงการดำเนินงาน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16.1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มีการนำผลจากการติดตามงานมาดำเนินการปรับปรุงงานจนเกิดผลลัพธ์ที่ดีอย่างต่อเนื่อง สามารถมีระบบรับส่งเรื่อง และการให้บริการได้ถูกต้อง รวดเร็ว สามารถลดต้นทุน ลดการสูญเสีย และเกิดคุณค่าที่เป็นประโยชน์ต่อผู้รับบริการ</w:t>
            </w:r>
          </w:p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(เชื่อมโยงข้อ </w:t>
            </w:r>
            <w:r w:rsidRPr="00060F1C">
              <w:rPr>
                <w:rFonts w:ascii="TH SarabunPSK" w:hAnsi="TH SarabunPSK" w:cs="TH SarabunPSK"/>
                <w:sz w:val="28"/>
              </w:rPr>
              <w:t>11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2, 14, 15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16.2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มีการปรับปรุงคู่มือการปฏิบัติงานให้ทันสมัย และค้นหาข้อมูลได้ง่าย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17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17.1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การจัดอบรมทักษะการให้บริการที่ทันสมัยอย่างต่อเนื่อง เช่น การสร้าง</w:t>
            </w:r>
            <w:r w:rsidRPr="00060F1C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ความสัมพันธ์กับผู้รับบริการ การสร้างภาพลักษณ์การให้บริการ การสร้างจิตสำนึกด้านการให้บริการ การศึกษาดูงาน เป็นต้น และมีการ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สื่อสารสร้างความเข้าใจให้แก่เจ้าหน้าที่เกี่ยวกับแนวทางการปฏิบัติงานใหม่ เพื่อป้องกันปัญหาที่อาจเกิดขึ้น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17.2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pacing w:val="-8"/>
                <w:sz w:val="28"/>
                <w:cs/>
              </w:rPr>
              <w:t>มีการแลกเปลี่ยนเรียนรู้เกี่ยวกับปัญหา</w:t>
            </w:r>
            <w:r w:rsidRPr="00060F1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ในการปฏิบัติงาน และการปรับปรุงงาน </w:t>
            </w:r>
            <w:r w:rsidRPr="00060F1C">
              <w:rPr>
                <w:rFonts w:ascii="TH SarabunPSK" w:hAnsi="TH SarabunPSK" w:cs="TH SarabunPSK"/>
                <w:spacing w:val="-16"/>
                <w:sz w:val="28"/>
                <w:cs/>
              </w:rPr>
              <w:t>รวมถึงการร่วมกันทบทวนระบบงานเพื่อออกแบบ</w:t>
            </w:r>
            <w:r w:rsidRPr="00060F1C">
              <w:rPr>
                <w:rFonts w:ascii="TH SarabunPSK" w:hAnsi="TH SarabunPSK" w:cs="TH SarabunPSK"/>
                <w:spacing w:val="-8"/>
                <w:sz w:val="28"/>
                <w:cs/>
              </w:rPr>
              <w:t>งานใหม่/สร้างนวัตกรรมในการให้บริการ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18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บุคลากรด้านเทคนิค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18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เจ้าหน้าที่ด้านเทคนิคได้รับการอบรมหลักสูตรที่เกี่ยวข้องกับการติดตั้งระบบปฏิบัติการ และโปรแกรมประยุกต์ การซ่อมบำรุงฮาร์ดแวร์พื้นฐาน</w:t>
            </w:r>
            <w:r w:rsidRPr="00060F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(เชื่อมโยงข้อ </w:t>
            </w:r>
            <w:r w:rsidRPr="00060F1C">
              <w:rPr>
                <w:rFonts w:ascii="TH SarabunPSK" w:hAnsi="TH SarabunPSK" w:cs="TH SarabunPSK"/>
                <w:sz w:val="28"/>
              </w:rPr>
              <w:t>17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1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18.2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เจ้าหน้าที่ด้านเทคนิคมีความสามารถ ดังนี้</w:t>
            </w:r>
          </w:p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ตอบคำถามและแก้ปัญหาพื้นฐานเกี่ยวกับระบบ</w:t>
            </w:r>
            <w:r w:rsidRPr="00060F1C">
              <w:rPr>
                <w:rFonts w:ascii="TH SarabunPSK" w:hAnsi="TH SarabunPSK" w:cs="TH SarabunPSK"/>
                <w:sz w:val="28"/>
              </w:rPr>
              <w:br/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อธิบายลักษณะปัญหาระบบเครือข่ายต่อเชื่อมเมื่อประสานงานกับบริษัทผู้ให้บริการ</w:t>
            </w:r>
          </w:p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Default="00060F1C"/>
    <w:p w:rsidR="00060F1C" w:rsidRDefault="00060F1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9918"/>
        <w:gridCol w:w="993"/>
        <w:gridCol w:w="992"/>
        <w:gridCol w:w="1700"/>
      </w:tblGrid>
      <w:tr w:rsidR="00060F1C" w:rsidRPr="00060F1C" w:rsidTr="00060F1C">
        <w:tc>
          <w:tcPr>
            <w:tcW w:w="10877" w:type="dxa"/>
            <w:gridSpan w:val="2"/>
            <w:vMerge w:val="restart"/>
            <w:shd w:val="clear" w:color="auto" w:fill="92CDDC"/>
            <w:vAlign w:val="center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2"/>
            <w:vMerge/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19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การจัดทำระบบฐานข้อมูล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19.1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ออกแบบ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ปฏิบัติงาน และพัฒนาปรับปรุงการให้บริการ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19.2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มีการรวบรวมข้อมูลจากผู้ปฏิบัติงาน ผู้รับบริการ และผู้ที่เกี่ยวข้อง เข้าระบบฐานข้อมูลได้อย่างครอบคลุม ถูกต้อง และทันสมัย รวมถึงการนำผลการวิเคราะห์ข้อมูลไปใช้ปรับปรุงระบบฐานข้อมูล และพัฒนาระบบการให้บริการต่อไป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20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การออกแบบระบบเทคโนโลยีสารสนเทศ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20.1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โดยการปฏิบัติตามแผนแม่บทเทคโนโลยีสารสนเทศและการสื่อสาร หรือแผนอื่นที่กำหนด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20.2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 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 เพื่อช่วยสนับสนุนการปฏิบัติงานของเจ้าหน้าที่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21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การบูรณาการวางแผนระบบ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21.1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การบูรณาการการทำงานระหว่างหน่วยงานที่เกี่ยวข้อง สอดคล้องกับทรัพยากรที่มีจำกัด โดยมีการเชื่อมโยงข้อมูลระหว่างหน่วยงาน เพื่อลดความ</w:t>
            </w:r>
            <w:r w:rsidRPr="00060F1C">
              <w:rPr>
                <w:rFonts w:ascii="TH SarabunPSK" w:hAnsi="TH SarabunPSK" w:cs="TH SarabunPSK"/>
                <w:spacing w:val="-8"/>
                <w:sz w:val="28"/>
                <w:cs/>
              </w:rPr>
              <w:t>ซ้ำซ้อนและความผิดพลาดในการกรอกข้อมูล รวมทั้ง การใช้ทรัพยากรร่วมกันอย่างคุ้มค่า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22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การพัฒนาระบบการให้บริการ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</w:rPr>
              <w:t>online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</w:rPr>
              <w:t>22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มีการพัฒนาระบบการให้บริการ ซึ่งอาจรวมถึงระบบการร้องเรียน ผ่านช่องทางที่เป็นระบบ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และมีการกำหนดมาตรฐานการให้บริการในแต่ละช่องทางที่</w:t>
            </w:r>
            <w:r w:rsidRPr="00060F1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ได้เปิดให้บริการไว้อย่างชัดเจนและเหมาะสมสอดคล้องกับความต้องการของผู้รับบริการ  เช่น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- การติดต่อผ่านอีเมล์ มีการตอบกลับภายใน ๒๔ ชั่วโมง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- การติดต่อผ่านระบบ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Chat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มีการตอบกลับภายใน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 15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- การติดต่อผ่าน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 Facebook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มีการตอบกลับภายใน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 1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ชั่วโมง เป็นต้น 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23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การพัฒนาระบบ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</w:rPr>
              <w:t xml:space="preserve">Call Center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(ถ้ามี)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23.1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มีการพัฒนาและดูแลรักษาระบบโทรศัพท์ให้มีคุณสมบัติ ดังนี้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มีความพร้อมใช้งาน ซึ่งเป็นระบบที่มีคุณภาพ ใช้งานได้ เสียงฟังชัดเจน</w:t>
            </w:r>
            <w:r w:rsidRPr="00060F1C">
              <w:rPr>
                <w:rFonts w:ascii="TH SarabunPSK" w:hAnsi="TH SarabunPSK" w:cs="TH SarabunPSK"/>
                <w:sz w:val="28"/>
              </w:rPr>
              <w:br/>
            </w: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</w:t>
            </w:r>
            <w:r w:rsidRPr="00060F1C">
              <w:rPr>
                <w:rFonts w:ascii="TH SarabunPSK" w:hAnsi="TH SarabunPSK" w:cs="TH SarabunPSK"/>
                <w:spacing w:val="-24"/>
                <w:sz w:val="28"/>
                <w:cs/>
              </w:rPr>
              <w:t>สามารถเลือกติดต่อกับเจ้าหน้าที่ได้หรือประสานส่งต่อ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       </w:t>
            </w:r>
            <w:r w:rsidRPr="00060F1C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 มีระบบเก็บข้อมูลของผู้รับบริการ เพื่อช่วยในการสืบค้นข้อมูลประวัติการขอรับบริการ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  - 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pacing w:val="-24"/>
                <w:sz w:val="28"/>
                <w:cs/>
              </w:rPr>
            </w:pP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Default="00060F1C"/>
    <w:p w:rsidR="00060F1C" w:rsidRDefault="00060F1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9"/>
        <w:gridCol w:w="9918"/>
        <w:gridCol w:w="993"/>
        <w:gridCol w:w="992"/>
        <w:gridCol w:w="1700"/>
      </w:tblGrid>
      <w:tr w:rsidR="00060F1C" w:rsidRPr="00060F1C" w:rsidTr="00060F1C">
        <w:tc>
          <w:tcPr>
            <w:tcW w:w="10877" w:type="dxa"/>
            <w:gridSpan w:val="2"/>
            <w:tcBorders>
              <w:bottom w:val="nil"/>
            </w:tcBorders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3685" w:type="dxa"/>
            <w:gridSpan w:val="3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060F1C" w:rsidRPr="00060F1C" w:rsidTr="00060F1C">
        <w:tc>
          <w:tcPr>
            <w:tcW w:w="10877" w:type="dxa"/>
            <w:gridSpan w:val="2"/>
            <w:tcBorders>
              <w:top w:val="nil"/>
            </w:tcBorders>
            <w:shd w:val="clear" w:color="auto" w:fill="92CDDC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992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1700" w:type="dxa"/>
            <w:shd w:val="clear" w:color="auto" w:fill="92CDDC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24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เจ้าหน้าที่ตอบ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</w:rPr>
              <w:t xml:space="preserve">Call center </w:t>
            </w: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(ถ้ามี)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24.1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มีระบบ/แผนการพัฒนาความรู้และทักษะให้แก่เจ้าหน้าที่ตอบ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060F1C">
              <w:rPr>
                <w:rFonts w:ascii="TH SarabunPSK" w:hAnsi="TH SarabunPSK" w:cs="TH SarabunPSK"/>
                <w:spacing w:val="-8"/>
                <w:sz w:val="28"/>
                <w:cs/>
              </w:rPr>
              <w:t>อย่างชัดเจน โดยนำข้อมูลจากการตรวจสอบ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คุณภาพมาใช้ในการวางแผนการอบรมเจ้าหน้าที่</w:t>
            </w:r>
            <w:r w:rsidRPr="00060F1C">
              <w:rPr>
                <w:rFonts w:ascii="TH SarabunPSK" w:hAnsi="TH SarabunPSK" w:cs="TH SarabunPSK"/>
                <w:sz w:val="28"/>
              </w:rPr>
              <w:t> 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รวมถึงมีการจัดอบรมเจ้าหน้าที่</w:t>
            </w:r>
            <w:r w:rsidRPr="00060F1C">
              <w:rPr>
                <w:rFonts w:ascii="TH SarabunPSK" w:hAnsi="TH SarabunPSK" w:cs="TH SarabunPSK"/>
                <w:spacing w:val="-14"/>
                <w:sz w:val="28"/>
                <w:cs/>
              </w:rPr>
              <w:t>อย่างต่อเนื่อง และอบรมทุกครั้งที่มีการเปลี่ยนแปลง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กระบวนการทำงาน ผลผลิต และบริการ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24.2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มีการกำหนดมาตรฐานในการให้บริการของ </w:t>
            </w:r>
            <w:r w:rsidRPr="00060F1C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ไว้อย่าง</w:t>
            </w:r>
            <w:r w:rsidRPr="00060F1C">
              <w:rPr>
                <w:rFonts w:ascii="TH SarabunPSK" w:hAnsi="TH SarabunPSK" w:cs="TH SarabunPSK"/>
                <w:spacing w:val="-6"/>
                <w:sz w:val="28"/>
                <w:cs/>
              </w:rPr>
              <w:t>ชัดเจน เช่น  - โทรศัพท์ดังไม่เกิน 3 ครั้ง</w:t>
            </w:r>
          </w:p>
          <w:p w:rsidR="00060F1C" w:rsidRPr="00060F1C" w:rsidRDefault="00060F1C" w:rsidP="00060F1C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      - อัตราสูงสุดที่ยอมให้สายหลุดไปไม่</w:t>
            </w:r>
            <w:r w:rsidRPr="00060F1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สามารถรับได้ในการติดต่อครั้งแรก ไม่เกิน </w:t>
            </w:r>
            <w:r w:rsidRPr="00060F1C">
              <w:rPr>
                <w:rFonts w:ascii="TH SarabunPSK" w:hAnsi="TH SarabunPSK" w:cs="TH SarabunPSK"/>
                <w:spacing w:val="-10"/>
                <w:sz w:val="28"/>
              </w:rPr>
              <w:t>5</w:t>
            </w:r>
            <w:r w:rsidRPr="00060F1C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%</w:t>
            </w:r>
          </w:p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- </w:t>
            </w:r>
            <w:r w:rsidRPr="00060F1C">
              <w:rPr>
                <w:rFonts w:ascii="TH SarabunPSK" w:hAnsi="TH SarabunPSK" w:cs="TH SarabunPSK"/>
                <w:spacing w:val="-22"/>
                <w:sz w:val="28"/>
                <w:cs/>
              </w:rPr>
              <w:t>การ</w:t>
            </w:r>
            <w:r w:rsidRPr="00060F1C">
              <w:rPr>
                <w:rFonts w:ascii="TH SarabunPSK" w:hAnsi="TH SarabunPSK" w:cs="TH SarabunPSK"/>
                <w:b/>
                <w:bCs/>
                <w:spacing w:val="-22"/>
                <w:sz w:val="28"/>
                <w:shd w:val="clear" w:color="auto" w:fill="FFFFFF"/>
                <w:cs/>
              </w:rPr>
              <w:t>ใ</w:t>
            </w:r>
            <w:r w:rsidRPr="00060F1C">
              <w:rPr>
                <w:rFonts w:ascii="TH SarabunPSK" w:hAnsi="TH SarabunPSK" w:cs="TH SarabunPSK"/>
                <w:spacing w:val="-22"/>
                <w:sz w:val="28"/>
                <w:shd w:val="clear" w:color="auto" w:fill="FFFFFF"/>
                <w:cs/>
              </w:rPr>
              <w:t>ห้บริการได้สำเร็จในการติดต่อครั้งแรก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24.3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 xml:space="preserve">เจ้าหน้าที่สามารถปฏิบัติงานได้ตามมาตรฐานที่กำหนด (เชื่อมโยงข้อ </w:t>
            </w:r>
            <w:r w:rsidRPr="00060F1C">
              <w:rPr>
                <w:rFonts w:ascii="TH SarabunPSK" w:hAnsi="TH SarabunPSK" w:cs="TH SarabunPSK"/>
                <w:sz w:val="28"/>
              </w:rPr>
              <w:t>24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60F1C">
              <w:rPr>
                <w:rFonts w:ascii="TH SarabunPSK" w:hAnsi="TH SarabunPSK" w:cs="TH SarabunPSK"/>
                <w:sz w:val="28"/>
              </w:rPr>
              <w:t>2</w:t>
            </w:r>
            <w:r w:rsidRPr="00060F1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25</w:t>
            </w:r>
          </w:p>
        </w:tc>
        <w:tc>
          <w:tcPr>
            <w:tcW w:w="13603" w:type="dxa"/>
            <w:gridSpan w:val="4"/>
          </w:tcPr>
          <w:p w:rsidR="00060F1C" w:rsidRPr="00060F1C" w:rsidRDefault="00060F1C" w:rsidP="00060F1C">
            <w:pPr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</w:tr>
      <w:tr w:rsidR="00060F1C" w:rsidRPr="00060F1C" w:rsidTr="00060F1C">
        <w:tc>
          <w:tcPr>
            <w:tcW w:w="959" w:type="dxa"/>
          </w:tcPr>
          <w:p w:rsidR="00060F1C" w:rsidRPr="00060F1C" w:rsidRDefault="00060F1C" w:rsidP="00060F1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 w:hint="cs"/>
                <w:sz w:val="28"/>
                <w:cs/>
              </w:rPr>
              <w:t>25.1</w:t>
            </w:r>
          </w:p>
        </w:tc>
        <w:tc>
          <w:tcPr>
            <w:tcW w:w="9918" w:type="dxa"/>
          </w:tcPr>
          <w:p w:rsidR="00060F1C" w:rsidRPr="00060F1C" w:rsidRDefault="00060F1C" w:rsidP="00060F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60F1C">
              <w:rPr>
                <w:rFonts w:ascii="TH SarabunPSK" w:hAnsi="TH SarabunPSK" w:cs="TH SarabunPSK"/>
                <w:sz w:val="28"/>
                <w:cs/>
              </w:rPr>
              <w:t>มีแผนการบริหารความต่อเนื่องในการให้บริการ กรณีที่เกิดภาวะฉุกเฉิน หรือภัยพิบัติ  โดยเตรียมทรัพยากรที่สำคัญ เช่น  สถานที่ให้บริการสำรอง  บุคลากร  ข้อมูลสารสนเทศ  คู่ค้าหรือผู้มีส่วนได้ส่วนเสีย  วัสดุอุปกรณ์ต่าง ๆ เป็นต้น</w:t>
            </w:r>
          </w:p>
        </w:tc>
        <w:tc>
          <w:tcPr>
            <w:tcW w:w="993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060F1C" w:rsidRPr="00060F1C" w:rsidRDefault="00060F1C" w:rsidP="00060F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60F1C" w:rsidRPr="00060F1C" w:rsidRDefault="00060F1C" w:rsidP="00060F1C">
      <w:pPr>
        <w:spacing w:after="200" w:line="276" w:lineRule="auto"/>
        <w:jc w:val="center"/>
        <w:rPr>
          <w:rFonts w:ascii="TH SarabunPSK" w:eastAsia="MS Mincho" w:hAnsi="TH SarabunPSK" w:cs="TH SarabunPSK"/>
          <w:lang w:eastAsia="ja-JP"/>
        </w:rPr>
      </w:pPr>
    </w:p>
    <w:p w:rsidR="00060F1C" w:rsidRPr="00060F1C" w:rsidRDefault="00060F1C" w:rsidP="00060F1C">
      <w:pPr>
        <w:spacing w:after="200" w:line="276" w:lineRule="auto"/>
        <w:jc w:val="center"/>
        <w:rPr>
          <w:rFonts w:ascii="TH SarabunPSK" w:eastAsia="MS Mincho" w:hAnsi="TH SarabunPSK" w:cs="TH SarabunPSK"/>
          <w:lang w:eastAsia="ja-JP"/>
        </w:rPr>
      </w:pPr>
    </w:p>
    <w:p w:rsidR="007812F0" w:rsidRPr="00060F1C" w:rsidRDefault="007812F0"/>
    <w:sectPr w:rsidR="007812F0" w:rsidRPr="00060F1C" w:rsidSect="008E6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F8" w:rsidRDefault="001C5FF8" w:rsidP="008E686C">
      <w:pPr>
        <w:spacing w:after="0" w:line="240" w:lineRule="auto"/>
      </w:pPr>
      <w:r>
        <w:separator/>
      </w:r>
    </w:p>
  </w:endnote>
  <w:endnote w:type="continuationSeparator" w:id="0">
    <w:p w:rsidR="001C5FF8" w:rsidRDefault="001C5FF8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1C" w:rsidRDefault="0006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C5641">
          <w:rPr>
            <w:rFonts w:ascii="TH SarabunPSK" w:hAnsi="TH SarabunPSK" w:cs="TH SarabunPSK"/>
            <w:b/>
            <w:bCs/>
            <w:noProof/>
            <w:sz w:val="32"/>
            <w:szCs w:val="32"/>
          </w:rPr>
          <w:t>- 1 -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1C" w:rsidRDefault="0006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F8" w:rsidRDefault="001C5FF8" w:rsidP="008E686C">
      <w:pPr>
        <w:spacing w:after="0" w:line="240" w:lineRule="auto"/>
      </w:pPr>
      <w:r>
        <w:separator/>
      </w:r>
    </w:p>
  </w:footnote>
  <w:footnote w:type="continuationSeparator" w:id="0">
    <w:p w:rsidR="001C5FF8" w:rsidRDefault="001C5FF8" w:rsidP="008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1C" w:rsidRDefault="0006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1C" w:rsidRDefault="0006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1C" w:rsidRDefault="0006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060F1C"/>
    <w:rsid w:val="001C5FF8"/>
    <w:rsid w:val="00285FC8"/>
    <w:rsid w:val="004C5641"/>
    <w:rsid w:val="0063202A"/>
    <w:rsid w:val="007420B1"/>
    <w:rsid w:val="007812F0"/>
    <w:rsid w:val="007E5C70"/>
    <w:rsid w:val="008E686C"/>
    <w:rsid w:val="00A52733"/>
    <w:rsid w:val="00DF1B2C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6C"/>
  </w:style>
  <w:style w:type="paragraph" w:styleId="Footer">
    <w:name w:val="footer"/>
    <w:basedOn w:val="Normal"/>
    <w:link w:val="FooterChar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6C"/>
  </w:style>
  <w:style w:type="table" w:customStyle="1" w:styleId="TableGrid2">
    <w:name w:val="Table Grid2"/>
    <w:basedOn w:val="TableNormal"/>
    <w:next w:val="TableGrid"/>
    <w:uiPriority w:val="39"/>
    <w:rsid w:val="00060F1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2018-01-24T03:14:00Z</dcterms:created>
  <dcterms:modified xsi:type="dcterms:W3CDTF">2018-01-24T03:14:00Z</dcterms:modified>
</cp:coreProperties>
</file>