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12" w:rsidRPr="009C5812" w:rsidRDefault="009C5812" w:rsidP="009C5812">
      <w:pPr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  <w:lang w:eastAsia="ja-JP"/>
        </w:rPr>
      </w:pPr>
      <w:r w:rsidRPr="0006400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C157" wp14:editId="5B3CF966">
                <wp:simplePos x="0" y="0"/>
                <wp:positionH relativeFrom="column">
                  <wp:posOffset>7448550</wp:posOffset>
                </wp:positionH>
                <wp:positionV relativeFrom="paragraph">
                  <wp:posOffset>-314960</wp:posOffset>
                </wp:positionV>
                <wp:extent cx="2040890" cy="279400"/>
                <wp:effectExtent l="0" t="0" r="16510" b="254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12" w:rsidRPr="00A3638E" w:rsidRDefault="009C5812" w:rsidP="009C5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3638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สำหรับสำนักงานสรรพสามิต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พื้นที่/พื้นที่สาขา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C15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86.5pt;margin-top:-24.8pt;width:160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LrKw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">
                <v:textbox>
                  <w:txbxContent>
                    <w:p w:rsidR="009C5812" w:rsidRPr="00A3638E" w:rsidRDefault="009C5812" w:rsidP="009C581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3638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สำหรับสำนักงานสรรพสามิต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พื้นที่/พื้นที่สาขา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0"/>
        <w:gridCol w:w="2673"/>
        <w:gridCol w:w="20"/>
        <w:gridCol w:w="2114"/>
        <w:gridCol w:w="20"/>
        <w:gridCol w:w="2240"/>
        <w:gridCol w:w="570"/>
        <w:gridCol w:w="567"/>
        <w:gridCol w:w="567"/>
        <w:gridCol w:w="567"/>
        <w:gridCol w:w="1415"/>
      </w:tblGrid>
      <w:tr w:rsidR="009C5812" w:rsidRPr="009C5812" w:rsidTr="009C5812">
        <w:trPr>
          <w:trHeight w:val="464"/>
        </w:trPr>
        <w:tc>
          <w:tcPr>
            <w:tcW w:w="15735" w:type="dxa"/>
            <w:gridSpan w:val="13"/>
            <w:shd w:val="clear" w:color="auto" w:fill="31849B"/>
            <w:vAlign w:val="center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แบบฟอร์มที่</w:t>
            </w:r>
            <w:r w:rsidRPr="009C5812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5-2</w:t>
            </w:r>
            <w:r w:rsidRPr="009C5812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 แผนงาน</w:t>
            </w:r>
            <w:r w:rsidRPr="009C5812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>ด้านม</w:t>
            </w:r>
            <w:r w:rsidRPr="009C5812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าตรฐานการให้บริการ ปีงบประมาณ พ.ศ. 25</w:t>
            </w:r>
            <w:r w:rsidRPr="009C5812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>61</w:t>
            </w:r>
          </w:p>
        </w:tc>
      </w:tr>
      <w:tr w:rsidR="009C5812" w:rsidRPr="009C5812" w:rsidTr="009C5812">
        <w:trPr>
          <w:trHeight w:val="358"/>
        </w:trPr>
        <w:tc>
          <w:tcPr>
            <w:tcW w:w="7675" w:type="dxa"/>
            <w:gridSpan w:val="5"/>
            <w:shd w:val="clear" w:color="auto" w:fill="B6DDE8"/>
            <w:vAlign w:val="center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8060" w:type="dxa"/>
            <w:gridSpan w:val="8"/>
            <w:shd w:val="clear" w:color="auto" w:fill="DAEEF3"/>
            <w:vAlign w:val="center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9C581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สำนักงานสรรพสามิตพื้นที่</w:t>
            </w:r>
            <w:r w:rsidRPr="009C58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…</w:t>
            </w:r>
          </w:p>
        </w:tc>
      </w:tr>
      <w:tr w:rsidR="009C5812" w:rsidRPr="009C5812" w:rsidTr="009C5812">
        <w:tc>
          <w:tcPr>
            <w:tcW w:w="4982" w:type="dxa"/>
            <w:gridSpan w:val="3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รายละเอียดของการดำเนินการ/กิจกรรม (ปรับปรุง/พัฒนา/รักษา)</w:t>
            </w:r>
          </w:p>
        </w:tc>
        <w:tc>
          <w:tcPr>
            <w:tcW w:w="2134" w:type="dxa"/>
            <w:gridSpan w:val="2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(หรือคาดการณ์)</w:t>
            </w:r>
          </w:p>
        </w:tc>
        <w:tc>
          <w:tcPr>
            <w:tcW w:w="2271" w:type="dxa"/>
            <w:gridSpan w:val="4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C58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C5812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61)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C5812" w:rsidRPr="009C5812" w:rsidTr="009C5812">
        <w:tc>
          <w:tcPr>
            <w:tcW w:w="4982" w:type="dxa"/>
            <w:gridSpan w:val="3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15735" w:type="dxa"/>
            <w:gridSpan w:val="13"/>
            <w:shd w:val="clear" w:color="auto" w:fill="B6DDE8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มาตรฐานศูนย์ราชการสะดวก</w:t>
            </w:r>
            <w:r w:rsidRPr="009C58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การศึกษาความต้องการและความคาดหวังของผู้รับบริการ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3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เวลาเปิดให้บริการ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4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5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พื้นที่ให้บริการ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6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การจัดเตรียมวัสดุ/อุปกรณ์หรือสิ่งอำนวยความสะดวกอื่น</w:t>
            </w:r>
            <w:r w:rsidRPr="009C58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ๆ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7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ระบบคิว/จุดแรกรับ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8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การออกแบบระบบงาน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9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การจัดสรรบุคลากร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10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บุคลากรด้านการบริการ 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11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ระบบการประเมินความพึงพอใจ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12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คุณภาพการให้บริการและการจัดการข้อร้องเรียน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13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ช่องทางการให้บริการ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14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ระบบการติดตามผลการดำเนินงาน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15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การแก้ไขปัญหาที่ท้าทาย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16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การทบทวนปรับปรุงการดำเนินงาน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17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18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บุคลากรด้านเทคนิค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812" w:rsidRDefault="009C5812"/>
    <w:tbl>
      <w:tblPr>
        <w:tblStyle w:val="TableGrid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0"/>
        <w:gridCol w:w="2673"/>
        <w:gridCol w:w="20"/>
        <w:gridCol w:w="2114"/>
        <w:gridCol w:w="20"/>
        <w:gridCol w:w="2240"/>
        <w:gridCol w:w="570"/>
        <w:gridCol w:w="567"/>
        <w:gridCol w:w="567"/>
        <w:gridCol w:w="567"/>
        <w:gridCol w:w="1415"/>
      </w:tblGrid>
      <w:tr w:rsidR="009C5812" w:rsidRPr="009C5812" w:rsidTr="009C5812">
        <w:tc>
          <w:tcPr>
            <w:tcW w:w="4982" w:type="dxa"/>
            <w:gridSpan w:val="3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รายละเอียดของการดำเนินการ/กิจกรรม (ปรับปรุง/พัฒนา/รักษา)</w:t>
            </w:r>
          </w:p>
        </w:tc>
        <w:tc>
          <w:tcPr>
            <w:tcW w:w="2134" w:type="dxa"/>
            <w:gridSpan w:val="2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(หรือคาดการณ์)</w:t>
            </w:r>
          </w:p>
        </w:tc>
        <w:tc>
          <w:tcPr>
            <w:tcW w:w="2271" w:type="dxa"/>
            <w:gridSpan w:val="4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C58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C5812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61)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C5812" w:rsidRPr="009C5812" w:rsidTr="009C5812">
        <w:tc>
          <w:tcPr>
            <w:tcW w:w="4982" w:type="dxa"/>
            <w:gridSpan w:val="3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567" w:type="dxa"/>
            <w:shd w:val="clear" w:color="auto" w:fill="92CDDC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5812">
              <w:rPr>
                <w:rFonts w:ascii="TH SarabunPSK" w:hAnsi="TH SarabunPSK" w:cs="TH SarabunPSK"/>
                <w:sz w:val="28"/>
              </w:rPr>
              <w:t>Q4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92CDDC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19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การจัดทำระบบฐานข้อมูล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20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การออกแบบระบบเทคโนโลยีสารสนเทศ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21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การบูรณาการวางแผนระบบ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22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การพัฒนาระบบการให้บริการ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</w:rPr>
              <w:t>online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23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การพัฒนาระบบ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</w:rPr>
              <w:t xml:space="preserve">Call Center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24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เจ้าหน้าที่ตอบ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</w:rPr>
              <w:t xml:space="preserve">Call center </w:t>
            </w: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812" w:rsidRPr="009C5812" w:rsidTr="009C5812">
        <w:tc>
          <w:tcPr>
            <w:tcW w:w="993" w:type="dxa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25</w:t>
            </w:r>
          </w:p>
        </w:tc>
        <w:tc>
          <w:tcPr>
            <w:tcW w:w="3969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  <w:r w:rsidRPr="009C58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  <w:tc>
          <w:tcPr>
            <w:tcW w:w="2693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gridSpan w:val="2"/>
          </w:tcPr>
          <w:p w:rsidR="009C5812" w:rsidRPr="009C5812" w:rsidRDefault="009C5812" w:rsidP="009C58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gridSpan w:val="2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:rsidR="009C5812" w:rsidRPr="009C5812" w:rsidRDefault="009C5812" w:rsidP="009C581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12F0" w:rsidRPr="009C5812" w:rsidRDefault="007812F0"/>
    <w:sectPr w:rsidR="007812F0" w:rsidRPr="009C5812" w:rsidSect="008E686C">
      <w:footerReference w:type="default" r:id="rId6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52" w:rsidRDefault="00C01452" w:rsidP="008E686C">
      <w:pPr>
        <w:spacing w:after="0" w:line="240" w:lineRule="auto"/>
      </w:pPr>
      <w:r>
        <w:separator/>
      </w:r>
    </w:p>
  </w:endnote>
  <w:endnote w:type="continuationSeparator" w:id="0">
    <w:p w:rsidR="00C01452" w:rsidRDefault="00C01452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C5812">
          <w:rPr>
            <w:rFonts w:ascii="TH SarabunPSK" w:hAnsi="TH SarabunPSK" w:cs="TH SarabunPSK"/>
            <w:b/>
            <w:bCs/>
            <w:noProof/>
            <w:sz w:val="32"/>
            <w:szCs w:val="32"/>
          </w:rPr>
          <w:t>- 2 -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52" w:rsidRDefault="00C01452" w:rsidP="008E686C">
      <w:pPr>
        <w:spacing w:after="0" w:line="240" w:lineRule="auto"/>
      </w:pPr>
      <w:r>
        <w:separator/>
      </w:r>
    </w:p>
  </w:footnote>
  <w:footnote w:type="continuationSeparator" w:id="0">
    <w:p w:rsidR="00C01452" w:rsidRDefault="00C01452" w:rsidP="008E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176627"/>
    <w:rsid w:val="002849C2"/>
    <w:rsid w:val="00285FC8"/>
    <w:rsid w:val="007812F0"/>
    <w:rsid w:val="008E686C"/>
    <w:rsid w:val="009C5812"/>
    <w:rsid w:val="00A52733"/>
    <w:rsid w:val="00C01452"/>
    <w:rsid w:val="00DF1B2C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table" w:customStyle="1" w:styleId="TableGrid2">
    <w:name w:val="Table Grid2"/>
    <w:basedOn w:val="TableNormal"/>
    <w:next w:val="TableGrid"/>
    <w:uiPriority w:val="39"/>
    <w:rsid w:val="009C5812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2018-01-23T10:58:00Z</dcterms:created>
  <dcterms:modified xsi:type="dcterms:W3CDTF">2018-01-23T10:58:00Z</dcterms:modified>
</cp:coreProperties>
</file>